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B4B" w:rsidRPr="00B967DC" w:rsidRDefault="00F56FAE" w:rsidP="00DE646F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lang w:val="uk-UA" w:eastAsia="ru-RU"/>
        </w:rPr>
      </w:pPr>
      <w:bookmarkStart w:id="0" w:name="_GoBack"/>
      <w:bookmarkEnd w:id="0"/>
      <w:r>
        <w:rPr>
          <w:rFonts w:ascii="Times New Roman" w:hAnsi="Times New Roman"/>
          <w:b/>
          <w:noProof/>
          <w:color w:val="000000"/>
          <w:sz w:val="28"/>
          <w:szCs w:val="28"/>
          <w:lang w:val="uk-UA" w:eastAsia="uk-UA"/>
        </w:rPr>
        <w:drawing>
          <wp:inline distT="0" distB="0" distL="0" distR="0">
            <wp:extent cx="548640" cy="731520"/>
            <wp:effectExtent l="0" t="0" r="3810" b="0"/>
            <wp:docPr id="1" name="Рисунок 2" descr="TRIZU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TRIZU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B4B" w:rsidRPr="00B967DC" w:rsidRDefault="00B07B4B" w:rsidP="00DE646F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B967DC">
        <w:rPr>
          <w:rFonts w:ascii="Times New Roman" w:hAnsi="Times New Roman"/>
          <w:b/>
          <w:sz w:val="28"/>
          <w:szCs w:val="28"/>
          <w:lang w:val="uk-UA" w:eastAsia="ru-RU"/>
        </w:rPr>
        <w:t>ВОЛОЧИСЬКА МІСЬКА РАДА</w:t>
      </w:r>
    </w:p>
    <w:p w:rsidR="00B07B4B" w:rsidRPr="00B967DC" w:rsidRDefault="00B07B4B" w:rsidP="00DE646F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B967DC">
        <w:rPr>
          <w:rFonts w:ascii="Times New Roman" w:hAnsi="Times New Roman"/>
          <w:b/>
          <w:sz w:val="28"/>
          <w:szCs w:val="28"/>
          <w:lang w:val="uk-UA" w:eastAsia="ru-RU"/>
        </w:rPr>
        <w:t>КОМУНАЛЬНЕ ПІДПРИЄМСТВО</w:t>
      </w:r>
    </w:p>
    <w:p w:rsidR="00B07B4B" w:rsidRPr="00B967DC" w:rsidRDefault="00B07B4B" w:rsidP="00DE646F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B967DC">
        <w:rPr>
          <w:rFonts w:ascii="Times New Roman" w:hAnsi="Times New Roman"/>
          <w:b/>
          <w:sz w:val="28"/>
          <w:szCs w:val="28"/>
          <w:lang w:val="uk-UA" w:eastAsia="ru-RU"/>
        </w:rPr>
        <w:t>МУНІЦИПАЛЬНА КОМПАНІЯ «ЖИТЛОСЕРВІС»</w:t>
      </w:r>
    </w:p>
    <w:p w:rsidR="00B07B4B" w:rsidRPr="00B967DC" w:rsidRDefault="00B07B4B" w:rsidP="00DE646F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B967DC">
        <w:rPr>
          <w:rFonts w:ascii="Times New Roman" w:hAnsi="Times New Roman"/>
          <w:b/>
          <w:sz w:val="28"/>
          <w:szCs w:val="28"/>
          <w:lang w:val="uk-UA" w:eastAsia="ru-RU"/>
        </w:rPr>
        <w:t>ВОЛОЧИСЬКОЇ МІСЬКОЇ РАДИ</w:t>
      </w:r>
    </w:p>
    <w:p w:rsidR="00B07B4B" w:rsidRPr="00B967DC" w:rsidRDefault="00B07B4B" w:rsidP="00DE646F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28"/>
          <w:szCs w:val="28"/>
          <w:lang w:val="uk-UA" w:eastAsia="ru-RU"/>
        </w:rPr>
      </w:pPr>
      <w:r w:rsidRPr="00B967DC">
        <w:rPr>
          <w:rFonts w:ascii="Times New Roman" w:hAnsi="Times New Roman"/>
          <w:sz w:val="28"/>
          <w:szCs w:val="28"/>
          <w:lang w:val="uk-UA" w:eastAsia="ru-RU"/>
        </w:rPr>
        <w:t>вул. Музейна, 33а, м. Волочиськ, Хмельницька обл.,31200</w:t>
      </w:r>
    </w:p>
    <w:p w:rsidR="00B07B4B" w:rsidRPr="00DE646F" w:rsidRDefault="00B07B4B" w:rsidP="00DE646F">
      <w:pPr>
        <w:jc w:val="center"/>
        <w:rPr>
          <w:rFonts w:ascii="Times New Roman" w:hAnsi="Times New Roman"/>
          <w:sz w:val="28"/>
          <w:szCs w:val="28"/>
          <w:lang w:val="uk-UA" w:eastAsia="ru-RU"/>
        </w:rPr>
      </w:pPr>
      <w:r w:rsidRPr="00B967DC">
        <w:rPr>
          <w:rFonts w:ascii="Times New Roman" w:hAnsi="Times New Roman"/>
          <w:sz w:val="28"/>
          <w:szCs w:val="28"/>
          <w:lang w:val="uk-UA" w:eastAsia="ru-RU"/>
        </w:rPr>
        <w:t xml:space="preserve">тел./факс (03845), </w:t>
      </w:r>
      <w:r w:rsidRPr="00B967DC">
        <w:rPr>
          <w:rFonts w:ascii="Times New Roman" w:hAnsi="Times New Roman"/>
          <w:sz w:val="28"/>
          <w:szCs w:val="28"/>
          <w:lang w:val="en-US" w:eastAsia="ru-RU"/>
        </w:rPr>
        <w:t>e</w:t>
      </w:r>
      <w:r w:rsidRPr="00B967DC">
        <w:rPr>
          <w:rFonts w:ascii="Times New Roman" w:hAnsi="Times New Roman"/>
          <w:sz w:val="28"/>
          <w:szCs w:val="28"/>
          <w:lang w:val="uk-UA" w:eastAsia="ru-RU"/>
        </w:rPr>
        <w:t>-</w:t>
      </w:r>
      <w:r w:rsidRPr="00B967DC">
        <w:rPr>
          <w:rFonts w:ascii="Times New Roman" w:hAnsi="Times New Roman"/>
          <w:sz w:val="28"/>
          <w:szCs w:val="28"/>
          <w:lang w:val="en-US" w:eastAsia="ru-RU"/>
        </w:rPr>
        <w:t>mail</w:t>
      </w:r>
      <w:r w:rsidRPr="00B967DC">
        <w:rPr>
          <w:rFonts w:ascii="Times New Roman" w:hAnsi="Times New Roman"/>
          <w:sz w:val="28"/>
          <w:szCs w:val="28"/>
          <w:lang w:val="uk-UA" w:eastAsia="ru-RU"/>
        </w:rPr>
        <w:t xml:space="preserve">: </w:t>
      </w:r>
      <w:hyperlink r:id="rId7" w:history="1">
        <w:r w:rsidRPr="00B967DC">
          <w:rPr>
            <w:rFonts w:ascii="Times New Roman" w:hAnsi="Times New Roman"/>
            <w:color w:val="0563C1"/>
            <w:sz w:val="28"/>
            <w:szCs w:val="28"/>
            <w:u w:val="single"/>
            <w:lang w:val="en-US" w:eastAsia="ru-RU"/>
          </w:rPr>
          <w:t>vkp</w:t>
        </w:r>
        <w:r w:rsidRPr="00B967DC">
          <w:rPr>
            <w:rFonts w:ascii="Times New Roman" w:hAnsi="Times New Roman"/>
            <w:color w:val="0563C1"/>
            <w:sz w:val="28"/>
            <w:szCs w:val="28"/>
            <w:u w:val="single"/>
            <w:lang w:val="uk-UA" w:eastAsia="ru-RU"/>
          </w:rPr>
          <w:t>.</w:t>
        </w:r>
        <w:r w:rsidRPr="00B967DC">
          <w:rPr>
            <w:rFonts w:ascii="Times New Roman" w:hAnsi="Times New Roman"/>
            <w:color w:val="0563C1"/>
            <w:sz w:val="28"/>
            <w:szCs w:val="28"/>
            <w:u w:val="single"/>
            <w:lang w:val="en-US" w:eastAsia="ru-RU"/>
          </w:rPr>
          <w:t>jek</w:t>
        </w:r>
        <w:r w:rsidRPr="00B967DC">
          <w:rPr>
            <w:rFonts w:ascii="Times New Roman" w:hAnsi="Times New Roman"/>
            <w:color w:val="0563C1"/>
            <w:sz w:val="28"/>
            <w:szCs w:val="28"/>
            <w:u w:val="single"/>
            <w:lang w:val="uk-UA" w:eastAsia="ru-RU"/>
          </w:rPr>
          <w:t>@</w:t>
        </w:r>
        <w:r w:rsidRPr="00B967DC">
          <w:rPr>
            <w:rFonts w:ascii="Times New Roman" w:hAnsi="Times New Roman"/>
            <w:color w:val="0563C1"/>
            <w:sz w:val="28"/>
            <w:szCs w:val="28"/>
            <w:u w:val="single"/>
            <w:lang w:val="en-US" w:eastAsia="ru-RU"/>
          </w:rPr>
          <w:t>ukr</w:t>
        </w:r>
        <w:r w:rsidRPr="00B967DC">
          <w:rPr>
            <w:rFonts w:ascii="Times New Roman" w:hAnsi="Times New Roman"/>
            <w:color w:val="0563C1"/>
            <w:sz w:val="28"/>
            <w:szCs w:val="28"/>
            <w:u w:val="single"/>
            <w:lang w:val="uk-UA" w:eastAsia="ru-RU"/>
          </w:rPr>
          <w:t>.</w:t>
        </w:r>
        <w:r w:rsidRPr="00B967DC">
          <w:rPr>
            <w:rFonts w:ascii="Times New Roman" w:hAnsi="Times New Roman"/>
            <w:color w:val="0563C1"/>
            <w:sz w:val="28"/>
            <w:szCs w:val="28"/>
            <w:u w:val="single"/>
            <w:lang w:val="en-US" w:eastAsia="ru-RU"/>
          </w:rPr>
          <w:t>net</w:t>
        </w:r>
      </w:hyperlink>
      <w:r w:rsidRPr="00B967DC">
        <w:rPr>
          <w:rFonts w:ascii="Times New Roman" w:hAnsi="Times New Roman"/>
          <w:sz w:val="28"/>
          <w:szCs w:val="28"/>
          <w:lang w:val="uk-UA" w:eastAsia="ru-RU"/>
        </w:rPr>
        <w:t>, код ЄДРПОУ 03356393</w:t>
      </w:r>
    </w:p>
    <w:p w:rsidR="00B07B4B" w:rsidRPr="00DE646F" w:rsidRDefault="00B07B4B" w:rsidP="00DE646F">
      <w:pPr>
        <w:jc w:val="center"/>
        <w:rPr>
          <w:rFonts w:ascii="Times New Roman" w:hAnsi="Times New Roman"/>
          <w:sz w:val="28"/>
          <w:szCs w:val="28"/>
          <w:lang w:val="uk-UA" w:eastAsia="ru-RU"/>
        </w:rPr>
      </w:pPr>
    </w:p>
    <w:p w:rsidR="00B07B4B" w:rsidRPr="00DE646F" w:rsidRDefault="00B07B4B" w:rsidP="00DE646F">
      <w:pPr>
        <w:spacing w:line="240" w:lineRule="auto"/>
        <w:rPr>
          <w:rFonts w:ascii="Times New Roman" w:hAnsi="Times New Roman"/>
          <w:sz w:val="28"/>
          <w:szCs w:val="28"/>
        </w:rPr>
      </w:pPr>
      <w:r w:rsidRPr="00DE646F">
        <w:rPr>
          <w:rFonts w:ascii="Times New Roman" w:hAnsi="Times New Roman"/>
          <w:sz w:val="28"/>
          <w:szCs w:val="28"/>
        </w:rPr>
        <w:t>вих.№  148   від  12. 05.2023 року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</w:t>
      </w:r>
      <w:r w:rsidRPr="00DE646F">
        <w:rPr>
          <w:rFonts w:ascii="Times New Roman" w:hAnsi="Times New Roman"/>
          <w:sz w:val="28"/>
          <w:szCs w:val="28"/>
        </w:rPr>
        <w:t>Міському голові</w:t>
      </w:r>
    </w:p>
    <w:p w:rsidR="00B07B4B" w:rsidRPr="00DE646F" w:rsidRDefault="00B07B4B" w:rsidP="00DE646F">
      <w:pPr>
        <w:ind w:left="6120"/>
        <w:rPr>
          <w:rFonts w:ascii="Times New Roman" w:hAnsi="Times New Roman"/>
          <w:sz w:val="28"/>
          <w:szCs w:val="28"/>
        </w:rPr>
      </w:pPr>
      <w:r w:rsidRPr="00DE646F">
        <w:rPr>
          <w:rFonts w:ascii="Times New Roman" w:hAnsi="Times New Roman"/>
          <w:sz w:val="28"/>
          <w:szCs w:val="28"/>
        </w:rPr>
        <w:t xml:space="preserve">Констянтину  Черниченко   </w:t>
      </w:r>
    </w:p>
    <w:p w:rsidR="00B07B4B" w:rsidRPr="00DE646F" w:rsidRDefault="00B07B4B" w:rsidP="00DE646F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B07B4B" w:rsidRPr="00DE646F" w:rsidRDefault="00B07B4B" w:rsidP="00DE646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E646F">
        <w:rPr>
          <w:rFonts w:ascii="Times New Roman" w:hAnsi="Times New Roman"/>
          <w:sz w:val="28"/>
          <w:szCs w:val="28"/>
        </w:rPr>
        <w:t>Повідомлення</w:t>
      </w:r>
    </w:p>
    <w:p w:rsidR="00B07B4B" w:rsidRDefault="00B07B4B" w:rsidP="00DE646F">
      <w:pPr>
        <w:spacing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DE646F">
        <w:rPr>
          <w:rFonts w:ascii="Times New Roman" w:hAnsi="Times New Roman"/>
          <w:sz w:val="28"/>
          <w:szCs w:val="28"/>
        </w:rPr>
        <w:t>про намір зміни цін/тарифів</w:t>
      </w:r>
    </w:p>
    <w:p w:rsidR="00B07B4B" w:rsidRPr="00DE646F" w:rsidRDefault="00B07B4B" w:rsidP="00DE646F">
      <w:pPr>
        <w:spacing w:line="240" w:lineRule="auto"/>
        <w:jc w:val="center"/>
        <w:rPr>
          <w:rFonts w:ascii="Times New Roman" w:hAnsi="Times New Roman"/>
          <w:sz w:val="8"/>
          <w:szCs w:val="28"/>
          <w:lang w:val="uk-UA"/>
        </w:rPr>
      </w:pPr>
    </w:p>
    <w:p w:rsidR="00B07B4B" w:rsidRPr="00DE646F" w:rsidRDefault="00B07B4B" w:rsidP="00DE646F">
      <w:pPr>
        <w:spacing w:line="240" w:lineRule="auto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 w:rsidRPr="00DE646F">
        <w:rPr>
          <w:rFonts w:ascii="Times New Roman" w:hAnsi="Times New Roman"/>
          <w:sz w:val="28"/>
          <w:szCs w:val="28"/>
          <w:lang w:val="uk-UA"/>
        </w:rPr>
        <w:t>На підставі  наказу Міністерства регіонального розвитку, будівництва та житлово-комунального господарства України від 12 вересня 2018 року №239 «Про затвердження Порядку розгляду органами місцевого самоврядування розрахунків тарифів на теплову енергію, її виробництво, транспортування та постачання», а також розрахунків цін/тарифів на комунальні послуги, поданих для їх встановлення  Волочиське комунальне підприємство Муніципальна компанія “Житлосерві</w:t>
      </w:r>
      <w:r w:rsidRPr="00DE646F">
        <w:rPr>
          <w:rFonts w:ascii="Times New Roman" w:hAnsi="Times New Roman"/>
          <w:sz w:val="28"/>
          <w:szCs w:val="28"/>
        </w:rPr>
        <w:t>c</w:t>
      </w:r>
      <w:r w:rsidRPr="00DE646F">
        <w:rPr>
          <w:rFonts w:ascii="Times New Roman" w:hAnsi="Times New Roman"/>
          <w:sz w:val="28"/>
          <w:szCs w:val="28"/>
          <w:lang w:val="uk-UA"/>
        </w:rPr>
        <w:t>” Волочиської міської ради  звертається про затвердження заяви та форми розрахунків цін/тарифів на послуги з поводження з побутовими відходами,а саме:</w:t>
      </w:r>
    </w:p>
    <w:p w:rsidR="00B07B4B" w:rsidRPr="00DE646F" w:rsidRDefault="00B07B4B" w:rsidP="00DE646F">
      <w:pPr>
        <w:spacing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DE646F">
        <w:rPr>
          <w:rFonts w:ascii="Times New Roman" w:hAnsi="Times New Roman"/>
          <w:sz w:val="28"/>
          <w:szCs w:val="28"/>
        </w:rPr>
        <w:t>1) заява про встановлення тарифів (додається);</w:t>
      </w:r>
    </w:p>
    <w:p w:rsidR="00B07B4B" w:rsidRPr="00DE646F" w:rsidRDefault="00B07B4B" w:rsidP="00DE646F">
      <w:pPr>
        <w:spacing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DE646F">
        <w:rPr>
          <w:rFonts w:ascii="Times New Roman" w:hAnsi="Times New Roman"/>
          <w:sz w:val="28"/>
          <w:szCs w:val="28"/>
        </w:rPr>
        <w:t>2) форма розрахунку повної собівартості та тарифів на послуги з поводження з побутовими відходами (без податку на додану вартість) (додається);</w:t>
      </w:r>
    </w:p>
    <w:p w:rsidR="00B07B4B" w:rsidRPr="00DE646F" w:rsidRDefault="00B07B4B" w:rsidP="00DE646F">
      <w:pPr>
        <w:spacing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DE646F">
        <w:rPr>
          <w:rFonts w:ascii="Times New Roman" w:hAnsi="Times New Roman"/>
          <w:sz w:val="28"/>
          <w:szCs w:val="28"/>
        </w:rPr>
        <w:t>3) форма розрахунку загальновиробничих витрат, пов’язаних з наданням послуг з поводження з побутовими відходами (додається);</w:t>
      </w:r>
    </w:p>
    <w:p w:rsidR="00B07B4B" w:rsidRPr="00DE646F" w:rsidRDefault="00B07B4B" w:rsidP="00DE646F">
      <w:pPr>
        <w:spacing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DE646F">
        <w:rPr>
          <w:rFonts w:ascii="Times New Roman" w:hAnsi="Times New Roman"/>
          <w:sz w:val="28"/>
          <w:szCs w:val="28"/>
        </w:rPr>
        <w:t>4) форма розрахунку адміністративних витрат, пов’язаних з наданням послуг з поводження з побутовими відходами (додається);</w:t>
      </w:r>
    </w:p>
    <w:p w:rsidR="00B07B4B" w:rsidRPr="00DE646F" w:rsidRDefault="00B07B4B" w:rsidP="00DE646F">
      <w:pPr>
        <w:spacing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DE646F">
        <w:rPr>
          <w:rFonts w:ascii="Times New Roman" w:hAnsi="Times New Roman"/>
          <w:sz w:val="28"/>
          <w:szCs w:val="28"/>
        </w:rPr>
        <w:t>5) форма розрахунку витрат на збут, пов’язаних з наданням послуг з поводження з побутовими відходами (додається);</w:t>
      </w:r>
    </w:p>
    <w:p w:rsidR="00B07B4B" w:rsidRPr="00DE646F" w:rsidRDefault="00B07B4B" w:rsidP="00DE646F">
      <w:pPr>
        <w:spacing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DE646F">
        <w:rPr>
          <w:rFonts w:ascii="Times New Roman" w:hAnsi="Times New Roman"/>
          <w:sz w:val="28"/>
          <w:szCs w:val="28"/>
        </w:rPr>
        <w:t>6) форма розрахунку інших операційних витрат, пов’язаних з наданням послуг з поводження з побутовими відходами (додається);</w:t>
      </w:r>
    </w:p>
    <w:p w:rsidR="00B07B4B" w:rsidRPr="00DE646F" w:rsidRDefault="00B07B4B" w:rsidP="00DE646F">
      <w:pPr>
        <w:spacing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DE646F">
        <w:rPr>
          <w:rFonts w:ascii="Times New Roman" w:hAnsi="Times New Roman"/>
          <w:sz w:val="28"/>
          <w:szCs w:val="28"/>
        </w:rPr>
        <w:lastRenderedPageBreak/>
        <w:t>7) форма розрахунку фінансових витрат, пов’язаних з наданням послуг з поводження з побутовими відходами (додається);</w:t>
      </w:r>
    </w:p>
    <w:p w:rsidR="00B07B4B" w:rsidRPr="00DE646F" w:rsidRDefault="00B07B4B" w:rsidP="00DE646F">
      <w:pPr>
        <w:spacing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DE646F">
        <w:rPr>
          <w:rFonts w:ascii="Times New Roman" w:hAnsi="Times New Roman"/>
          <w:sz w:val="28"/>
          <w:szCs w:val="28"/>
        </w:rPr>
        <w:t>          8) форма аналізу впливу зміни тарифів на послуги з вивезення, перероблення та захоронення побутових відходів на загальний тариф на послуги з поводження з побутовими відходами для кінцевого споживача у прогнозному періоді (додається);</w:t>
      </w:r>
    </w:p>
    <w:p w:rsidR="00B07B4B" w:rsidRPr="00DE646F" w:rsidRDefault="00B07B4B" w:rsidP="00DE646F">
      <w:pPr>
        <w:spacing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DE646F">
        <w:rPr>
          <w:rFonts w:ascii="Times New Roman" w:hAnsi="Times New Roman"/>
          <w:sz w:val="28"/>
          <w:szCs w:val="28"/>
        </w:rPr>
        <w:t>9) форма розрахунку втрат суб'єктів господарювання у сфері поводження з побутовими відходами, які виникли протягом періоду розгляду розрахунків тарифів на послуги з поводження з побутовими відходами для відповідної категорії споживачів, встановлення та їх оприлюднення органом місцевого самоврядування (додається);</w:t>
      </w:r>
    </w:p>
    <w:p w:rsidR="00B07B4B" w:rsidRPr="00DE646F" w:rsidRDefault="00B07B4B" w:rsidP="00DE646F">
      <w:pPr>
        <w:spacing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DE646F">
        <w:rPr>
          <w:rFonts w:ascii="Times New Roman" w:hAnsi="Times New Roman"/>
          <w:sz w:val="28"/>
          <w:szCs w:val="28"/>
        </w:rPr>
        <w:t>10) форма річного плану надання послуг, пов’язаних з надання послуг з поводження з побутовими відходами (додається);</w:t>
      </w:r>
    </w:p>
    <w:p w:rsidR="00B07B4B" w:rsidRPr="00DE646F" w:rsidRDefault="00B07B4B" w:rsidP="00DE646F">
      <w:pPr>
        <w:spacing w:line="240" w:lineRule="auto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 w:rsidRPr="00DE646F">
        <w:rPr>
          <w:rFonts w:ascii="Times New Roman" w:hAnsi="Times New Roman"/>
          <w:sz w:val="28"/>
          <w:szCs w:val="28"/>
        </w:rPr>
        <w:t>11) форма інформації про суб’єкта господарювання, що здійснює надання послуг з поводження з побутовими відходами (загальна характеристика виконавця послуг з поводження з по</w:t>
      </w:r>
      <w:r>
        <w:rPr>
          <w:rFonts w:ascii="Times New Roman" w:hAnsi="Times New Roman"/>
          <w:sz w:val="28"/>
          <w:szCs w:val="28"/>
        </w:rPr>
        <w:t>бутовими відходами) (додається)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B07B4B" w:rsidRPr="00DE646F" w:rsidRDefault="00B07B4B" w:rsidP="00DE646F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B07B4B" w:rsidRPr="00DE646F" w:rsidRDefault="00B07B4B" w:rsidP="00DE646F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B07B4B" w:rsidRDefault="00B07B4B" w:rsidP="00DE646F">
      <w:pPr>
        <w:spacing w:line="240" w:lineRule="auto"/>
        <w:rPr>
          <w:rFonts w:ascii="Times New Roman" w:hAnsi="Times New Roman"/>
          <w:sz w:val="28"/>
          <w:szCs w:val="28"/>
        </w:rPr>
      </w:pPr>
      <w:r w:rsidRPr="00DE646F">
        <w:rPr>
          <w:rFonts w:ascii="Times New Roman" w:hAnsi="Times New Roman"/>
          <w:sz w:val="28"/>
          <w:szCs w:val="28"/>
        </w:rPr>
        <w:t xml:space="preserve"> Директор</w:t>
      </w:r>
      <w:r>
        <w:rPr>
          <w:rFonts w:ascii="Times New Roman" w:hAnsi="Times New Roman"/>
          <w:sz w:val="28"/>
          <w:szCs w:val="28"/>
          <w:lang w:val="uk-UA"/>
        </w:rPr>
        <w:t xml:space="preserve"> КП МК «ЖИТЛОСЕРВІС»</w:t>
      </w:r>
      <w:r w:rsidRPr="00DE646F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Pr="00DE646F">
        <w:rPr>
          <w:rFonts w:ascii="Times New Roman" w:hAnsi="Times New Roman"/>
          <w:sz w:val="28"/>
          <w:szCs w:val="28"/>
        </w:rPr>
        <w:t xml:space="preserve">             Сергій   Пазюк</w:t>
      </w:r>
    </w:p>
    <w:p w:rsidR="00B07B4B" w:rsidRPr="00AA780E" w:rsidRDefault="00B07B4B" w:rsidP="00DE646F">
      <w:pPr>
        <w:pStyle w:val="Ch61"/>
        <w:ind w:left="4762"/>
        <w:rPr>
          <w:rFonts w:ascii="Times New Roman" w:hAnsi="Times New Roman" w:cs="Times New Roman"/>
          <w:w w:val="100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AA780E">
        <w:rPr>
          <w:rFonts w:ascii="Times New Roman" w:hAnsi="Times New Roman" w:cs="Times New Roman"/>
          <w:w w:val="100"/>
          <w:sz w:val="24"/>
          <w:szCs w:val="24"/>
        </w:rPr>
        <w:lastRenderedPageBreak/>
        <w:t>Додаток1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br/>
        <w:t>до</w:t>
      </w:r>
      <w:r w:rsidRPr="00E9682F"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Порядку</w:t>
      </w:r>
      <w:r w:rsidRPr="00E9682F"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розгляду</w:t>
      </w:r>
      <w:r w:rsidRPr="00E9682F"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органами</w:t>
      </w:r>
      <w:r w:rsidRPr="00E9682F"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місцевого</w:t>
      </w:r>
      <w:r>
        <w:rPr>
          <w:rFonts w:ascii="Times New Roman" w:hAnsi="Times New Roman" w:cs="Times New Roman"/>
          <w:w w:val="100"/>
          <w:sz w:val="24"/>
          <w:szCs w:val="24"/>
        </w:rPr>
        <w:br/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самоврядування</w:t>
      </w:r>
      <w:r w:rsidRPr="00E9682F"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розрахунків</w:t>
      </w:r>
      <w:r w:rsidRPr="00E9682F"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тарифів</w:t>
      </w:r>
      <w:r>
        <w:rPr>
          <w:rFonts w:ascii="Times New Roman" w:hAnsi="Times New Roman" w:cs="Times New Roman"/>
          <w:w w:val="100"/>
          <w:sz w:val="24"/>
          <w:szCs w:val="24"/>
        </w:rPr>
        <w:br/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на</w:t>
      </w:r>
      <w:r w:rsidRPr="00E9682F"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теплову</w:t>
      </w:r>
      <w:r w:rsidRPr="00E9682F"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енергію,</w:t>
      </w:r>
      <w:r w:rsidRPr="00E9682F"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її</w:t>
      </w:r>
      <w:r w:rsidRPr="00E9682F"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виробництво,</w:t>
      </w:r>
      <w:r>
        <w:rPr>
          <w:rFonts w:ascii="Times New Roman" w:hAnsi="Times New Roman" w:cs="Times New Roman"/>
          <w:w w:val="100"/>
          <w:sz w:val="24"/>
          <w:szCs w:val="24"/>
        </w:rPr>
        <w:br/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транспортування</w:t>
      </w:r>
      <w:r w:rsidRPr="00E9682F"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та</w:t>
      </w:r>
      <w:r w:rsidRPr="00E9682F"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постачання,</w:t>
      </w:r>
      <w:r w:rsidRPr="00E9682F"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а</w:t>
      </w:r>
      <w:r w:rsidRPr="00E9682F"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також</w:t>
      </w:r>
      <w:r>
        <w:rPr>
          <w:rFonts w:ascii="Times New Roman" w:hAnsi="Times New Roman" w:cs="Times New Roman"/>
          <w:w w:val="100"/>
          <w:sz w:val="24"/>
          <w:szCs w:val="24"/>
        </w:rPr>
        <w:br/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розрахунків</w:t>
      </w:r>
      <w:r w:rsidRPr="00E9682F"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тарифів</w:t>
      </w:r>
      <w:r w:rsidRPr="00E9682F"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на</w:t>
      </w:r>
      <w:r w:rsidRPr="00E9682F"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комунальні</w:t>
      </w:r>
      <w:r w:rsidRPr="00E9682F"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послуги,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br/>
        <w:t>поданих</w:t>
      </w:r>
      <w:r w:rsidRPr="00E7323C"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для</w:t>
      </w:r>
      <w:r w:rsidRPr="00E7323C"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їх</w:t>
      </w:r>
      <w:r w:rsidRPr="00E7323C"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встановлення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br/>
        <w:t>(пункт1розділуІІ)</w:t>
      </w:r>
    </w:p>
    <w:p w:rsidR="00B07B4B" w:rsidRPr="003D08CF" w:rsidRDefault="00B07B4B" w:rsidP="00DE646F">
      <w:pPr>
        <w:pStyle w:val="Ch61"/>
        <w:spacing w:before="227"/>
        <w:ind w:left="4762"/>
        <w:rPr>
          <w:rStyle w:val="Bold"/>
          <w:rFonts w:ascii="Times New Roman" w:hAnsi="Times New Roman" w:cs="Times New Roman"/>
          <w:bCs/>
          <w:w w:val="100"/>
          <w:sz w:val="24"/>
          <w:szCs w:val="24"/>
          <w:u w:val="single"/>
        </w:rPr>
      </w:pPr>
      <w:r w:rsidRPr="003D08CF">
        <w:rPr>
          <w:rStyle w:val="Bold"/>
          <w:rFonts w:ascii="Times New Roman" w:hAnsi="Times New Roman" w:cs="Times New Roman"/>
          <w:bCs/>
          <w:w w:val="100"/>
          <w:sz w:val="24"/>
          <w:szCs w:val="24"/>
          <w:u w:val="single"/>
        </w:rPr>
        <w:t>Виконавчий  комітет</w:t>
      </w:r>
    </w:p>
    <w:p w:rsidR="00B07B4B" w:rsidRPr="003D08CF" w:rsidRDefault="00B07B4B" w:rsidP="00DE646F">
      <w:pPr>
        <w:pStyle w:val="Ch61"/>
        <w:spacing w:before="57"/>
        <w:ind w:left="4762"/>
        <w:rPr>
          <w:rStyle w:val="Bold"/>
          <w:rFonts w:ascii="Times New Roman" w:hAnsi="Times New Roman" w:cs="Times New Roman"/>
          <w:bCs/>
          <w:w w:val="100"/>
          <w:sz w:val="24"/>
          <w:szCs w:val="24"/>
          <w:u w:val="single"/>
        </w:rPr>
      </w:pPr>
      <w:r w:rsidRPr="003D08CF">
        <w:rPr>
          <w:rStyle w:val="Bold"/>
          <w:rFonts w:ascii="Times New Roman" w:hAnsi="Times New Roman" w:cs="Times New Roman"/>
          <w:bCs/>
          <w:w w:val="100"/>
          <w:sz w:val="24"/>
          <w:szCs w:val="24"/>
          <w:u w:val="single"/>
        </w:rPr>
        <w:t>Волочисьої  міської  ради</w:t>
      </w:r>
    </w:p>
    <w:p w:rsidR="00B07B4B" w:rsidRPr="00AA780E" w:rsidRDefault="00B07B4B" w:rsidP="00DE646F">
      <w:pPr>
        <w:pStyle w:val="StrokeCh6"/>
        <w:ind w:left="4762"/>
        <w:rPr>
          <w:rStyle w:val="Bold"/>
          <w:rFonts w:ascii="Times New Roman" w:hAnsi="Times New Roman" w:cs="Times New Roman"/>
          <w:bCs/>
          <w:w w:val="100"/>
          <w:sz w:val="24"/>
          <w:szCs w:val="24"/>
        </w:rPr>
      </w:pPr>
    </w:p>
    <w:p w:rsidR="00B07B4B" w:rsidRPr="00AA780E" w:rsidRDefault="00B07B4B" w:rsidP="00DE646F">
      <w:pPr>
        <w:pStyle w:val="Ch60"/>
        <w:rPr>
          <w:rFonts w:ascii="Times New Roman" w:hAnsi="Times New Roman" w:cs="Times New Roman"/>
          <w:w w:val="100"/>
          <w:sz w:val="24"/>
          <w:szCs w:val="24"/>
        </w:rPr>
      </w:pPr>
      <w:r w:rsidRPr="00AA780E">
        <w:rPr>
          <w:rFonts w:ascii="Times New Roman" w:hAnsi="Times New Roman" w:cs="Times New Roman"/>
          <w:w w:val="100"/>
          <w:sz w:val="24"/>
          <w:szCs w:val="24"/>
        </w:rPr>
        <w:t>ЗАЯВА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br/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про встановлення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тарифів</w:t>
      </w:r>
    </w:p>
    <w:p w:rsidR="00B07B4B" w:rsidRPr="00AA780E" w:rsidRDefault="00B07B4B" w:rsidP="00DE646F">
      <w:pPr>
        <w:pStyle w:val="Ch62"/>
        <w:rPr>
          <w:rFonts w:ascii="Times New Roman" w:hAnsi="Times New Roman" w:cs="Times New Roman"/>
          <w:w w:val="100"/>
          <w:sz w:val="24"/>
          <w:szCs w:val="24"/>
        </w:rPr>
      </w:pPr>
      <w:r>
        <w:rPr>
          <w:rFonts w:ascii="Times New Roman" w:hAnsi="Times New Roman" w:cs="Times New Roman"/>
          <w:w w:val="100"/>
          <w:sz w:val="24"/>
          <w:szCs w:val="24"/>
        </w:rPr>
        <w:t xml:space="preserve">                                        _</w:t>
      </w:r>
      <w:r w:rsidRPr="003D08CF">
        <w:rPr>
          <w:rFonts w:ascii="Times New Roman" w:hAnsi="Times New Roman" w:cs="Times New Roman"/>
          <w:w w:val="100"/>
          <w:sz w:val="24"/>
          <w:szCs w:val="24"/>
          <w:u w:val="single"/>
        </w:rPr>
        <w:t>На послугу з поводження з побутовими відходами</w:t>
      </w:r>
      <w:r>
        <w:rPr>
          <w:rFonts w:ascii="Times New Roman" w:hAnsi="Times New Roman" w:cs="Times New Roman"/>
          <w:w w:val="100"/>
          <w:sz w:val="24"/>
          <w:szCs w:val="24"/>
        </w:rPr>
        <w:t>___</w:t>
      </w:r>
    </w:p>
    <w:p w:rsidR="00B07B4B" w:rsidRDefault="00B07B4B" w:rsidP="00DE646F">
      <w:pPr>
        <w:pStyle w:val="StrokeCh6"/>
        <w:rPr>
          <w:rFonts w:ascii="Times New Roman" w:hAnsi="Times New Roman" w:cs="Times New Roman"/>
          <w:w w:val="100"/>
          <w:sz w:val="20"/>
          <w:szCs w:val="20"/>
        </w:rPr>
      </w:pPr>
      <w:r w:rsidRPr="007659DE">
        <w:rPr>
          <w:rFonts w:ascii="Times New Roman" w:hAnsi="Times New Roman" w:cs="Times New Roman"/>
          <w:w w:val="100"/>
          <w:sz w:val="20"/>
          <w:szCs w:val="20"/>
        </w:rPr>
        <w:t>(види діяльності)</w:t>
      </w:r>
    </w:p>
    <w:p w:rsidR="00B07B4B" w:rsidRPr="007659DE" w:rsidRDefault="00B07B4B" w:rsidP="00DE646F">
      <w:pPr>
        <w:pStyle w:val="StrokeCh6"/>
        <w:rPr>
          <w:rFonts w:ascii="Times New Roman" w:hAnsi="Times New Roman" w:cs="Times New Roman"/>
          <w:w w:val="100"/>
          <w:sz w:val="20"/>
          <w:szCs w:val="20"/>
        </w:rPr>
      </w:pPr>
    </w:p>
    <w:p w:rsidR="00B07B4B" w:rsidRPr="003D08CF" w:rsidRDefault="00B07B4B" w:rsidP="00DE646F">
      <w:pPr>
        <w:pStyle w:val="Ch62"/>
        <w:spacing w:before="28"/>
        <w:rPr>
          <w:rFonts w:ascii="Times New Roman" w:hAnsi="Times New Roman" w:cs="Times New Roman"/>
          <w:w w:val="100"/>
          <w:sz w:val="24"/>
          <w:szCs w:val="24"/>
          <w:u w:val="single"/>
        </w:rPr>
      </w:pPr>
      <w:r w:rsidRPr="003D08CF">
        <w:rPr>
          <w:rFonts w:ascii="Times New Roman" w:hAnsi="Times New Roman" w:cs="Times New Roman"/>
          <w:w w:val="100"/>
          <w:sz w:val="24"/>
          <w:szCs w:val="24"/>
        </w:rPr>
        <w:t xml:space="preserve">   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                                  </w:t>
      </w:r>
      <w:r w:rsidRPr="003D08CF">
        <w:rPr>
          <w:rFonts w:ascii="Times New Roman" w:hAnsi="Times New Roman" w:cs="Times New Roman"/>
          <w:w w:val="100"/>
          <w:sz w:val="24"/>
          <w:szCs w:val="24"/>
        </w:rPr>
        <w:t xml:space="preserve">   </w:t>
      </w:r>
      <w:r>
        <w:rPr>
          <w:rFonts w:ascii="Times New Roman" w:hAnsi="Times New Roman" w:cs="Times New Roman"/>
          <w:w w:val="100"/>
          <w:sz w:val="24"/>
          <w:szCs w:val="24"/>
          <w:u w:val="single"/>
        </w:rPr>
        <w:t xml:space="preserve"> </w:t>
      </w:r>
      <w:r w:rsidRPr="003D08CF">
        <w:rPr>
          <w:rFonts w:ascii="Times New Roman" w:hAnsi="Times New Roman" w:cs="Times New Roman"/>
          <w:w w:val="100"/>
          <w:sz w:val="24"/>
          <w:szCs w:val="24"/>
          <w:u w:val="single"/>
        </w:rPr>
        <w:t>Хмельницька обл. м. Волочиськ  вул. Музейна, 33А</w:t>
      </w:r>
    </w:p>
    <w:p w:rsidR="00B07B4B" w:rsidRDefault="00B07B4B" w:rsidP="00DE646F">
      <w:pPr>
        <w:pStyle w:val="StrokeCh6"/>
        <w:rPr>
          <w:rFonts w:ascii="Times New Roman" w:hAnsi="Times New Roman" w:cs="Times New Roman"/>
          <w:w w:val="100"/>
          <w:sz w:val="20"/>
          <w:szCs w:val="20"/>
        </w:rPr>
      </w:pPr>
      <w:r w:rsidRPr="007659DE">
        <w:rPr>
          <w:rFonts w:ascii="Times New Roman" w:hAnsi="Times New Roman" w:cs="Times New Roman"/>
          <w:w w:val="100"/>
          <w:sz w:val="20"/>
          <w:szCs w:val="20"/>
        </w:rPr>
        <w:t>(найменування, місцезнаходження суб’єкта господарювання)</w:t>
      </w:r>
    </w:p>
    <w:p w:rsidR="00B07B4B" w:rsidRPr="007659DE" w:rsidRDefault="00B07B4B" w:rsidP="00DE646F">
      <w:pPr>
        <w:pStyle w:val="StrokeCh6"/>
        <w:rPr>
          <w:rFonts w:ascii="Times New Roman" w:hAnsi="Times New Roman" w:cs="Times New Roman"/>
          <w:w w:val="100"/>
          <w:sz w:val="20"/>
          <w:szCs w:val="20"/>
        </w:rPr>
      </w:pPr>
    </w:p>
    <w:p w:rsidR="00B07B4B" w:rsidRPr="00F348A3" w:rsidRDefault="00B07B4B" w:rsidP="00DE646F">
      <w:pPr>
        <w:pStyle w:val="Ch62"/>
        <w:spacing w:before="28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>
        <w:rPr>
          <w:rFonts w:ascii="Times New Roman" w:hAnsi="Times New Roman" w:cs="Times New Roman"/>
          <w:w w:val="100"/>
          <w:sz w:val="24"/>
          <w:szCs w:val="24"/>
        </w:rPr>
        <w:t xml:space="preserve">                      ___________________________</w:t>
      </w:r>
      <w:r w:rsidRPr="00F348A3">
        <w:rPr>
          <w:rFonts w:ascii="Times New Roman" w:hAnsi="Times New Roman" w:cs="Times New Roman"/>
          <w:w w:val="100"/>
          <w:sz w:val="24"/>
          <w:szCs w:val="24"/>
          <w:lang w:val="ru-RU"/>
        </w:rPr>
        <w:t>-</w:t>
      </w:r>
      <w:r>
        <w:rPr>
          <w:rFonts w:ascii="Times New Roman" w:hAnsi="Times New Roman" w:cs="Times New Roman"/>
          <w:w w:val="100"/>
          <w:sz w:val="24"/>
          <w:szCs w:val="24"/>
        </w:rPr>
        <w:t>_____________________________________</w:t>
      </w:r>
    </w:p>
    <w:p w:rsidR="00B07B4B" w:rsidRDefault="00B07B4B" w:rsidP="00DE646F">
      <w:pPr>
        <w:pStyle w:val="StrokeCh6"/>
        <w:rPr>
          <w:rFonts w:ascii="Times New Roman" w:hAnsi="Times New Roman" w:cs="Times New Roman"/>
          <w:w w:val="100"/>
          <w:sz w:val="20"/>
          <w:szCs w:val="20"/>
        </w:rPr>
      </w:pPr>
      <w:r w:rsidRPr="007659DE">
        <w:rPr>
          <w:rFonts w:ascii="Times New Roman" w:hAnsi="Times New Roman" w:cs="Times New Roman"/>
          <w:w w:val="100"/>
          <w:sz w:val="20"/>
          <w:szCs w:val="20"/>
        </w:rPr>
        <w:t>(назва, серія, номер та дата видачі ліцензії суб’єкта господарювання (за наявності)</w:t>
      </w:r>
    </w:p>
    <w:p w:rsidR="00B07B4B" w:rsidRPr="007659DE" w:rsidRDefault="00B07B4B" w:rsidP="00DE646F">
      <w:pPr>
        <w:pStyle w:val="StrokeCh6"/>
        <w:rPr>
          <w:rFonts w:ascii="Times New Roman" w:hAnsi="Times New Roman" w:cs="Times New Roman"/>
          <w:w w:val="100"/>
          <w:sz w:val="20"/>
          <w:szCs w:val="20"/>
        </w:rPr>
      </w:pPr>
    </w:p>
    <w:p w:rsidR="00B07B4B" w:rsidRPr="00321AA6" w:rsidRDefault="00B07B4B" w:rsidP="00DE646F">
      <w:pPr>
        <w:pStyle w:val="Ch62"/>
        <w:tabs>
          <w:tab w:val="clear" w:pos="11514"/>
        </w:tabs>
        <w:spacing w:before="28"/>
        <w:ind w:left="993" w:right="508" w:hanging="284"/>
        <w:rPr>
          <w:rFonts w:ascii="Times New Roman" w:hAnsi="Times New Roman" w:cs="Times New Roman"/>
          <w:w w:val="100"/>
          <w:sz w:val="22"/>
          <w:szCs w:val="22"/>
          <w:u w:val="single"/>
        </w:rPr>
      </w:pPr>
      <w:r>
        <w:rPr>
          <w:rFonts w:ascii="Times New Roman" w:hAnsi="Times New Roman" w:cs="Times New Roman"/>
          <w:w w:val="100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w w:val="100"/>
          <w:sz w:val="22"/>
          <w:szCs w:val="22"/>
          <w:u w:val="single"/>
        </w:rPr>
        <w:t xml:space="preserve">        П</w:t>
      </w:r>
      <w:r w:rsidRPr="00321AA6">
        <w:rPr>
          <w:rFonts w:ascii="Times New Roman" w:hAnsi="Times New Roman" w:cs="Times New Roman"/>
          <w:w w:val="100"/>
          <w:sz w:val="22"/>
          <w:szCs w:val="22"/>
          <w:u w:val="single"/>
        </w:rPr>
        <w:t xml:space="preserve">рошу розглянути заяву про встановлення цін/тарифів на послугу з поводження з </w:t>
      </w:r>
      <w:r>
        <w:rPr>
          <w:rFonts w:ascii="Times New Roman" w:hAnsi="Times New Roman" w:cs="Times New Roman"/>
          <w:w w:val="100"/>
          <w:sz w:val="22"/>
          <w:szCs w:val="22"/>
          <w:u w:val="single"/>
        </w:rPr>
        <w:t xml:space="preserve">           _______</w:t>
      </w:r>
      <w:r w:rsidRPr="00321AA6">
        <w:rPr>
          <w:rFonts w:ascii="Times New Roman" w:hAnsi="Times New Roman" w:cs="Times New Roman"/>
          <w:w w:val="100"/>
          <w:sz w:val="22"/>
          <w:szCs w:val="22"/>
          <w:u w:val="single"/>
        </w:rPr>
        <w:t xml:space="preserve">побутовими </w:t>
      </w:r>
      <w:r>
        <w:rPr>
          <w:rFonts w:ascii="Times New Roman" w:hAnsi="Times New Roman" w:cs="Times New Roman"/>
          <w:w w:val="100"/>
          <w:sz w:val="22"/>
          <w:szCs w:val="22"/>
          <w:u w:val="single"/>
        </w:rPr>
        <w:t xml:space="preserve">  </w:t>
      </w:r>
      <w:r w:rsidRPr="00321AA6">
        <w:rPr>
          <w:rFonts w:ascii="Times New Roman" w:hAnsi="Times New Roman" w:cs="Times New Roman"/>
          <w:w w:val="100"/>
          <w:sz w:val="22"/>
          <w:szCs w:val="22"/>
          <w:u w:val="single"/>
        </w:rPr>
        <w:t>відходами___________________________________________</w:t>
      </w:r>
    </w:p>
    <w:p w:rsidR="00B07B4B" w:rsidRDefault="00B07B4B" w:rsidP="00DE646F">
      <w:pPr>
        <w:pStyle w:val="StrokeCh6"/>
        <w:rPr>
          <w:rFonts w:ascii="Times New Roman" w:hAnsi="Times New Roman" w:cs="Times New Roman"/>
          <w:w w:val="100"/>
          <w:sz w:val="20"/>
          <w:szCs w:val="20"/>
        </w:rPr>
      </w:pPr>
      <w:r w:rsidRPr="007659DE">
        <w:rPr>
          <w:rFonts w:ascii="Times New Roman" w:hAnsi="Times New Roman" w:cs="Times New Roman"/>
          <w:w w:val="100"/>
          <w:sz w:val="20"/>
          <w:szCs w:val="20"/>
        </w:rPr>
        <w:t>(види діяльності)</w:t>
      </w:r>
    </w:p>
    <w:p w:rsidR="00B07B4B" w:rsidRPr="007659DE" w:rsidRDefault="00B07B4B" w:rsidP="00DE646F">
      <w:pPr>
        <w:pStyle w:val="StrokeCh6"/>
        <w:rPr>
          <w:rFonts w:ascii="Times New Roman" w:hAnsi="Times New Roman" w:cs="Times New Roman"/>
          <w:w w:val="100"/>
          <w:sz w:val="20"/>
          <w:szCs w:val="20"/>
        </w:rPr>
      </w:pPr>
    </w:p>
    <w:p w:rsidR="00B07B4B" w:rsidRPr="00AA780E" w:rsidRDefault="00B07B4B" w:rsidP="00DE646F">
      <w:pPr>
        <w:pStyle w:val="Ch62"/>
        <w:spacing w:before="28"/>
        <w:ind w:left="1276" w:right="225" w:hanging="851"/>
        <w:rPr>
          <w:rFonts w:ascii="Times New Roman" w:hAnsi="Times New Roman" w:cs="Times New Roman"/>
          <w:w w:val="100"/>
          <w:sz w:val="24"/>
          <w:szCs w:val="24"/>
        </w:rPr>
      </w:pPr>
      <w:r>
        <w:rPr>
          <w:rFonts w:ascii="Times New Roman" w:hAnsi="Times New Roman" w:cs="Times New Roman"/>
          <w:w w:val="100"/>
          <w:sz w:val="24"/>
          <w:szCs w:val="24"/>
        </w:rPr>
        <w:t xml:space="preserve">              Т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а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додані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до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неї матеріали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і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розрахунки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цін/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тарифів,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здійснені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за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результатами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6A489A">
        <w:rPr>
          <w:rFonts w:ascii="Times New Roman" w:hAnsi="Times New Roman" w:cs="Times New Roman"/>
          <w:w w:val="100"/>
          <w:sz w:val="24"/>
          <w:szCs w:val="24"/>
          <w:u w:val="single"/>
        </w:rPr>
        <w:t>______</w:t>
      </w:r>
      <w:r>
        <w:rPr>
          <w:rFonts w:ascii="Times New Roman" w:hAnsi="Times New Roman" w:cs="Times New Roman"/>
          <w:w w:val="100"/>
          <w:sz w:val="24"/>
          <w:szCs w:val="24"/>
          <w:u w:val="single"/>
        </w:rPr>
        <w:t>наданих форм</w:t>
      </w:r>
      <w:r w:rsidRPr="006A489A">
        <w:rPr>
          <w:rFonts w:ascii="Times New Roman" w:hAnsi="Times New Roman" w:cs="Times New Roman"/>
          <w:w w:val="100"/>
          <w:sz w:val="24"/>
          <w:szCs w:val="24"/>
          <w:u w:val="single"/>
        </w:rPr>
        <w:t>_</w:t>
      </w:r>
      <w:r>
        <w:rPr>
          <w:rFonts w:ascii="Times New Roman" w:hAnsi="Times New Roman" w:cs="Times New Roman"/>
          <w:w w:val="100"/>
          <w:sz w:val="24"/>
          <w:szCs w:val="24"/>
        </w:rPr>
        <w:t>_____________________________________________</w:t>
      </w:r>
    </w:p>
    <w:p w:rsidR="00B07B4B" w:rsidRDefault="00B07B4B" w:rsidP="00DE646F">
      <w:pPr>
        <w:pStyle w:val="StrokeCh6"/>
        <w:rPr>
          <w:rFonts w:ascii="Times New Roman" w:hAnsi="Times New Roman" w:cs="Times New Roman"/>
          <w:w w:val="100"/>
          <w:sz w:val="20"/>
          <w:szCs w:val="20"/>
        </w:rPr>
      </w:pPr>
      <w:r w:rsidRPr="007659DE">
        <w:rPr>
          <w:rFonts w:ascii="Times New Roman" w:hAnsi="Times New Roman" w:cs="Times New Roman"/>
          <w:w w:val="100"/>
          <w:sz w:val="20"/>
          <w:szCs w:val="20"/>
        </w:rPr>
        <w:t>(зазначити форму (спосіб) зміни тарифів)</w:t>
      </w:r>
    </w:p>
    <w:p w:rsidR="00B07B4B" w:rsidRPr="007659DE" w:rsidRDefault="00B07B4B" w:rsidP="00DE646F">
      <w:pPr>
        <w:pStyle w:val="StrokeCh6"/>
        <w:rPr>
          <w:rFonts w:ascii="Times New Roman" w:hAnsi="Times New Roman" w:cs="Times New Roman"/>
          <w:w w:val="100"/>
          <w:sz w:val="20"/>
          <w:szCs w:val="20"/>
        </w:rPr>
      </w:pPr>
    </w:p>
    <w:p w:rsidR="00B07B4B" w:rsidRPr="00AA780E" w:rsidRDefault="00B07B4B" w:rsidP="00DE646F">
      <w:pPr>
        <w:pStyle w:val="Ch6"/>
        <w:spacing w:before="113"/>
        <w:ind w:firstLine="993"/>
        <w:rPr>
          <w:rFonts w:ascii="Times New Roman" w:hAnsi="Times New Roman" w:cs="Times New Roman"/>
          <w:w w:val="100"/>
          <w:sz w:val="24"/>
          <w:szCs w:val="24"/>
        </w:rPr>
      </w:pPr>
      <w:r w:rsidRPr="00AA780E">
        <w:rPr>
          <w:rFonts w:ascii="Times New Roman" w:hAnsi="Times New Roman" w:cs="Times New Roman"/>
          <w:w w:val="100"/>
          <w:sz w:val="24"/>
          <w:szCs w:val="24"/>
        </w:rPr>
        <w:t>Заява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та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документи,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що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додаються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до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неї,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містять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достовірну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інформацію.</w:t>
      </w:r>
    </w:p>
    <w:p w:rsidR="00B07B4B" w:rsidRDefault="00B07B4B" w:rsidP="00DE646F">
      <w:pPr>
        <w:pStyle w:val="Ch6"/>
        <w:spacing w:before="57"/>
        <w:ind w:firstLine="993"/>
        <w:rPr>
          <w:rFonts w:ascii="Times New Roman" w:hAnsi="Times New Roman" w:cs="Times New Roman"/>
          <w:w w:val="100"/>
          <w:sz w:val="24"/>
          <w:szCs w:val="24"/>
        </w:rPr>
      </w:pPr>
      <w:r w:rsidRPr="00AA780E">
        <w:rPr>
          <w:rFonts w:ascii="Times New Roman" w:hAnsi="Times New Roman" w:cs="Times New Roman"/>
          <w:w w:val="100"/>
          <w:sz w:val="24"/>
          <w:szCs w:val="24"/>
        </w:rPr>
        <w:t>До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заяви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додаються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документи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згідно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з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переліком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на 27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арк.</w:t>
      </w:r>
    </w:p>
    <w:p w:rsidR="00B07B4B" w:rsidRPr="00AA780E" w:rsidRDefault="00B07B4B" w:rsidP="00DE646F">
      <w:pPr>
        <w:pStyle w:val="Ch6"/>
        <w:spacing w:before="57"/>
        <w:rPr>
          <w:rFonts w:ascii="Times New Roman" w:hAnsi="Times New Roman" w:cs="Times New Roman"/>
          <w:w w:val="100"/>
          <w:sz w:val="24"/>
          <w:szCs w:val="24"/>
        </w:rPr>
      </w:pPr>
    </w:p>
    <w:tbl>
      <w:tblPr>
        <w:tblW w:w="10156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4216"/>
        <w:gridCol w:w="2570"/>
        <w:gridCol w:w="3370"/>
      </w:tblGrid>
      <w:tr w:rsidR="00B07B4B" w:rsidRPr="00EB1E8A" w:rsidTr="000246FD">
        <w:trPr>
          <w:trHeight w:val="60"/>
        </w:trPr>
        <w:tc>
          <w:tcPr>
            <w:tcW w:w="4216" w:type="dxa"/>
          </w:tcPr>
          <w:p w:rsidR="00B07B4B" w:rsidRPr="00AA780E" w:rsidRDefault="00B07B4B" w:rsidP="000246FD">
            <w:pPr>
              <w:pStyle w:val="Ch6"/>
              <w:ind w:left="-32" w:hanging="32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</w:rPr>
              <w:t>Директор КП МК «ЖИТЛОСЕРВІС»</w:t>
            </w:r>
          </w:p>
          <w:p w:rsidR="00B07B4B" w:rsidRPr="007659DE" w:rsidRDefault="00B07B4B" w:rsidP="00DE646F">
            <w:pPr>
              <w:pStyle w:val="StrokeCh6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7659DE">
              <w:rPr>
                <w:rFonts w:ascii="Times New Roman" w:hAnsi="Times New Roman" w:cs="Times New Roman"/>
                <w:w w:val="100"/>
                <w:sz w:val="20"/>
                <w:szCs w:val="20"/>
              </w:rPr>
              <w:t>(керівник)</w:t>
            </w:r>
          </w:p>
        </w:tc>
        <w:tc>
          <w:tcPr>
            <w:tcW w:w="2570" w:type="dxa"/>
          </w:tcPr>
          <w:p w:rsidR="00B07B4B" w:rsidRPr="00AA780E" w:rsidRDefault="00B07B4B" w:rsidP="00DE646F">
            <w:pPr>
              <w:pStyle w:val="Ch6"/>
              <w:ind w:firstLine="0"/>
              <w:jc w:val="center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_________________</w:t>
            </w:r>
          </w:p>
          <w:p w:rsidR="00B07B4B" w:rsidRPr="007659DE" w:rsidRDefault="00B07B4B" w:rsidP="00DE646F">
            <w:pPr>
              <w:pStyle w:val="StrokeCh6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7659DE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(підпис)</w:t>
            </w:r>
          </w:p>
        </w:tc>
        <w:tc>
          <w:tcPr>
            <w:tcW w:w="3370" w:type="dxa"/>
          </w:tcPr>
          <w:p w:rsidR="00B07B4B" w:rsidRPr="00AA780E" w:rsidRDefault="00B07B4B" w:rsidP="000246FD">
            <w:pPr>
              <w:pStyle w:val="Ch6"/>
              <w:ind w:firstLine="0"/>
              <w:jc w:val="center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_____</w:t>
            </w:r>
            <w:r w:rsidRPr="0046694D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>Сергій Пазюк</w:t>
            </w: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_______</w:t>
            </w:r>
          </w:p>
          <w:p w:rsidR="00B07B4B" w:rsidRPr="007659DE" w:rsidRDefault="00B07B4B" w:rsidP="000246FD">
            <w:pPr>
              <w:pStyle w:val="StrokeCh6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7659DE">
              <w:rPr>
                <w:rFonts w:ascii="Times New Roman" w:hAnsi="Times New Roman" w:cs="Times New Roman"/>
                <w:w w:val="100"/>
                <w:sz w:val="20"/>
                <w:szCs w:val="20"/>
              </w:rPr>
              <w:t>(ініціали, прізвище)</w:t>
            </w:r>
          </w:p>
        </w:tc>
      </w:tr>
    </w:tbl>
    <w:p w:rsidR="00B07B4B" w:rsidRDefault="00B07B4B" w:rsidP="00DE646F">
      <w:pPr>
        <w:pStyle w:val="Ch6"/>
        <w:rPr>
          <w:rFonts w:ascii="Times New Roman" w:hAnsi="Times New Roman" w:cs="Times New Roman"/>
          <w:w w:val="100"/>
          <w:sz w:val="24"/>
          <w:szCs w:val="24"/>
        </w:rPr>
      </w:pPr>
    </w:p>
    <w:p w:rsidR="00B07B4B" w:rsidRPr="00AA780E" w:rsidRDefault="00B07B4B" w:rsidP="00DE646F">
      <w:pPr>
        <w:pStyle w:val="Ch6"/>
        <w:ind w:firstLine="851"/>
        <w:rPr>
          <w:rFonts w:ascii="Times New Roman" w:hAnsi="Times New Roman" w:cs="Times New Roman"/>
          <w:w w:val="100"/>
          <w:sz w:val="24"/>
          <w:szCs w:val="24"/>
        </w:rPr>
      </w:pPr>
      <w:r>
        <w:rPr>
          <w:rFonts w:ascii="Times New Roman" w:hAnsi="Times New Roman" w:cs="Times New Roman"/>
          <w:w w:val="100"/>
          <w:sz w:val="24"/>
          <w:szCs w:val="24"/>
        </w:rPr>
        <w:t xml:space="preserve">« 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 xml:space="preserve">12 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» травня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20</w:t>
      </w:r>
      <w:r>
        <w:rPr>
          <w:rFonts w:ascii="Times New Roman" w:hAnsi="Times New Roman" w:cs="Times New Roman"/>
          <w:w w:val="100"/>
          <w:sz w:val="24"/>
          <w:szCs w:val="24"/>
        </w:rPr>
        <w:t>23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року</w:t>
      </w:r>
    </w:p>
    <w:p w:rsidR="00B07B4B" w:rsidRPr="00AA780E" w:rsidRDefault="00B07B4B" w:rsidP="00DE646F">
      <w:pPr>
        <w:pStyle w:val="Ch6"/>
        <w:spacing w:before="170"/>
        <w:ind w:firstLine="851"/>
        <w:rPr>
          <w:rFonts w:ascii="Times New Roman" w:hAnsi="Times New Roman" w:cs="Times New Roman"/>
          <w:w w:val="100"/>
          <w:sz w:val="24"/>
          <w:szCs w:val="24"/>
        </w:rPr>
      </w:pPr>
      <w:r w:rsidRPr="00AA780E">
        <w:rPr>
          <w:rFonts w:ascii="Times New Roman" w:hAnsi="Times New Roman" w:cs="Times New Roman"/>
          <w:w w:val="100"/>
          <w:sz w:val="24"/>
          <w:szCs w:val="24"/>
        </w:rPr>
        <w:t>Дата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вхідної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реєстрації___________№_____________________</w:t>
      </w:r>
      <w:r>
        <w:rPr>
          <w:rFonts w:ascii="Times New Roman" w:hAnsi="Times New Roman" w:cs="Times New Roman"/>
          <w:w w:val="100"/>
          <w:sz w:val="24"/>
          <w:szCs w:val="24"/>
        </w:rPr>
        <w:t>______________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>_</w:t>
      </w:r>
    </w:p>
    <w:p w:rsidR="00B07B4B" w:rsidRPr="00AA780E" w:rsidRDefault="00B07B4B" w:rsidP="00DE646F">
      <w:pPr>
        <w:pStyle w:val="Ch6"/>
        <w:rPr>
          <w:rFonts w:ascii="Times New Roman" w:hAnsi="Times New Roman" w:cs="Times New Roman"/>
          <w:w w:val="100"/>
          <w:sz w:val="24"/>
          <w:szCs w:val="24"/>
        </w:rPr>
      </w:pPr>
    </w:p>
    <w:p w:rsidR="00B07B4B" w:rsidRDefault="00B07B4B" w:rsidP="00DE646F">
      <w:pPr>
        <w:spacing w:line="240" w:lineRule="auto"/>
        <w:rPr>
          <w:rFonts w:ascii="Times New Roman" w:hAnsi="Times New Roman"/>
          <w:sz w:val="24"/>
          <w:szCs w:val="24"/>
          <w:lang w:val="uk-UA"/>
        </w:rPr>
      </w:pPr>
      <w:r w:rsidRPr="00777640">
        <w:rPr>
          <w:rFonts w:ascii="Times New Roman" w:hAnsi="Times New Roman"/>
          <w:sz w:val="24"/>
          <w:szCs w:val="24"/>
          <w:lang w:val="uk-UA"/>
        </w:rPr>
        <w:t>____________</w:t>
      </w:r>
      <w:r w:rsidRPr="00777640">
        <w:rPr>
          <w:rFonts w:ascii="Times New Roman" w:hAnsi="Times New Roman"/>
          <w:sz w:val="24"/>
          <w:szCs w:val="24"/>
          <w:lang w:val="uk-UA"/>
        </w:rPr>
        <w:br/>
      </w:r>
      <w:r w:rsidRPr="00777640">
        <w:rPr>
          <w:rStyle w:val="Bold"/>
          <w:rFonts w:ascii="Times New Roman" w:hAnsi="Times New Roman"/>
          <w:bCs/>
          <w:sz w:val="24"/>
          <w:szCs w:val="24"/>
          <w:lang w:val="uk-UA"/>
        </w:rPr>
        <w:t>*</w:t>
      </w:r>
      <w:r w:rsidRPr="00777640">
        <w:rPr>
          <w:rFonts w:ascii="Times New Roman" w:hAnsi="Times New Roman"/>
          <w:sz w:val="24"/>
          <w:szCs w:val="24"/>
          <w:lang w:val="uk-UA"/>
        </w:rPr>
        <w:t>Дообласноїчирайонноїрадизаявапровстановленнятарифівподаєтьсялишепідприємствами(суб’єктамигосподарювання),щоперебуваютьуспільнійвласностітериторіальнихгромад.</w:t>
      </w:r>
    </w:p>
    <w:p w:rsidR="00B07B4B" w:rsidRDefault="00B07B4B" w:rsidP="00DE646F">
      <w:pPr>
        <w:jc w:val="center"/>
        <w:rPr>
          <w:lang w:val="uk-UA"/>
        </w:rPr>
        <w:sectPr w:rsidR="00B07B4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07B4B" w:rsidRPr="000246FD" w:rsidRDefault="00B07B4B" w:rsidP="00DE646F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0246FD">
        <w:rPr>
          <w:rFonts w:ascii="Times New Roman" w:hAnsi="Times New Roman"/>
          <w:sz w:val="24"/>
          <w:szCs w:val="24"/>
          <w:lang w:val="uk-UA"/>
        </w:rPr>
        <w:lastRenderedPageBreak/>
        <w:t>Форма розрахунку</w:t>
      </w:r>
    </w:p>
    <w:p w:rsidR="00B07B4B" w:rsidRPr="00DE646F" w:rsidRDefault="00B07B4B" w:rsidP="00DE646F">
      <w:pPr>
        <w:jc w:val="center"/>
        <w:rPr>
          <w:rFonts w:ascii="Times New Roman" w:hAnsi="Times New Roman"/>
          <w:sz w:val="24"/>
          <w:szCs w:val="24"/>
        </w:rPr>
      </w:pPr>
      <w:r w:rsidRPr="00DE646F">
        <w:rPr>
          <w:rFonts w:ascii="Times New Roman" w:hAnsi="Times New Roman"/>
          <w:sz w:val="24"/>
          <w:szCs w:val="24"/>
        </w:rPr>
        <w:t>повної собівартості та тарифів на послуги з поводження з побутовими відходами</w:t>
      </w:r>
    </w:p>
    <w:p w:rsidR="00B07B4B" w:rsidRDefault="00B07B4B" w:rsidP="00DE646F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DE646F">
        <w:rPr>
          <w:rFonts w:ascii="Times New Roman" w:hAnsi="Times New Roman"/>
          <w:sz w:val="24"/>
          <w:szCs w:val="24"/>
        </w:rPr>
        <w:t>(без податку на додану вартість)</w:t>
      </w:r>
    </w:p>
    <w:tbl>
      <w:tblPr>
        <w:tblW w:w="5090" w:type="pct"/>
        <w:tblInd w:w="-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71"/>
        <w:gridCol w:w="2096"/>
        <w:gridCol w:w="800"/>
        <w:gridCol w:w="898"/>
        <w:gridCol w:w="1103"/>
        <w:gridCol w:w="725"/>
        <w:gridCol w:w="1070"/>
        <w:gridCol w:w="990"/>
        <w:gridCol w:w="725"/>
        <w:gridCol w:w="1147"/>
        <w:gridCol w:w="910"/>
        <w:gridCol w:w="725"/>
        <w:gridCol w:w="1308"/>
        <w:gridCol w:w="990"/>
        <w:gridCol w:w="705"/>
      </w:tblGrid>
      <w:tr w:rsidR="00B07B4B" w:rsidRPr="00DE646F" w:rsidTr="00A16355">
        <w:trPr>
          <w:tblHeader/>
        </w:trPr>
        <w:tc>
          <w:tcPr>
            <w:tcW w:w="226" w:type="pct"/>
            <w:vMerge w:val="restart"/>
            <w:tcBorders>
              <w:top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№</w:t>
            </w:r>
            <w:r w:rsidRPr="00DE646F">
              <w:rPr>
                <w:rFonts w:ascii="Times New Roman" w:hAnsi="Times New Roman"/>
                <w:sz w:val="24"/>
                <w:szCs w:val="24"/>
              </w:rPr>
              <w:br/>
              <w:t>з/п</w:t>
            </w:r>
          </w:p>
        </w:tc>
        <w:tc>
          <w:tcPr>
            <w:tcW w:w="705" w:type="pct"/>
            <w:vMerge w:val="restart"/>
            <w:tcBorders>
              <w:top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Показник</w:t>
            </w:r>
          </w:p>
        </w:tc>
        <w:tc>
          <w:tcPr>
            <w:tcW w:w="269" w:type="pct"/>
            <w:vMerge w:val="restart"/>
            <w:tcBorders>
              <w:top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Код рядка</w:t>
            </w:r>
          </w:p>
        </w:tc>
        <w:tc>
          <w:tcPr>
            <w:tcW w:w="0" w:type="auto"/>
            <w:gridSpan w:val="6"/>
            <w:tcBorders>
              <w:top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Фактично</w:t>
            </w:r>
          </w:p>
        </w:tc>
        <w:tc>
          <w:tcPr>
            <w:tcW w:w="935" w:type="pct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Передбачено діючим тарифом</w:t>
            </w:r>
          </w:p>
        </w:tc>
        <w:tc>
          <w:tcPr>
            <w:tcW w:w="1014" w:type="pct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Планований період 2023 рік</w:t>
            </w:r>
          </w:p>
        </w:tc>
      </w:tr>
      <w:tr w:rsidR="00B07B4B" w:rsidRPr="00DE646F" w:rsidTr="009F32ED">
        <w:trPr>
          <w:tblHeader/>
        </w:trPr>
        <w:tc>
          <w:tcPr>
            <w:tcW w:w="226" w:type="pct"/>
            <w:vMerge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pct"/>
            <w:vMerge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" w:type="pct"/>
            <w:vMerge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попередній до базового 2021 рік</w:t>
            </w:r>
          </w:p>
        </w:tc>
        <w:tc>
          <w:tcPr>
            <w:tcW w:w="0" w:type="auto"/>
            <w:gridSpan w:val="3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базовий період 2022рік</w:t>
            </w:r>
          </w:p>
        </w:tc>
        <w:tc>
          <w:tcPr>
            <w:tcW w:w="935" w:type="pct"/>
            <w:gridSpan w:val="3"/>
            <w:vMerge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4" w:type="pct"/>
            <w:gridSpan w:val="3"/>
            <w:vMerge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DE646F" w:rsidTr="00A16355">
        <w:trPr>
          <w:tblHeader/>
        </w:trPr>
        <w:tc>
          <w:tcPr>
            <w:tcW w:w="226" w:type="pct"/>
            <w:vMerge/>
            <w:tcBorders>
              <w:bottom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pct"/>
            <w:vMerge/>
            <w:tcBorders>
              <w:bottom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" w:type="pct"/>
            <w:vMerge/>
            <w:tcBorders>
              <w:bottom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" w:type="pct"/>
            <w:tcBorders>
              <w:bottom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усього, тис. грн</w:t>
            </w:r>
          </w:p>
        </w:tc>
        <w:tc>
          <w:tcPr>
            <w:tcW w:w="371" w:type="pct"/>
            <w:tcBorders>
              <w:bottom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грн/м-3</w:t>
            </w:r>
          </w:p>
        </w:tc>
        <w:tc>
          <w:tcPr>
            <w:tcW w:w="244" w:type="pct"/>
            <w:tcBorders>
              <w:bottom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грн/т</w:t>
            </w:r>
          </w:p>
        </w:tc>
        <w:tc>
          <w:tcPr>
            <w:tcW w:w="360" w:type="pct"/>
            <w:tcBorders>
              <w:bottom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усього, тис. грн</w:t>
            </w:r>
          </w:p>
        </w:tc>
        <w:tc>
          <w:tcPr>
            <w:tcW w:w="333" w:type="pct"/>
            <w:tcBorders>
              <w:bottom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грн/м-3</w:t>
            </w:r>
          </w:p>
        </w:tc>
        <w:tc>
          <w:tcPr>
            <w:tcW w:w="244" w:type="pct"/>
            <w:tcBorders>
              <w:bottom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грн/т</w:t>
            </w:r>
          </w:p>
        </w:tc>
        <w:tc>
          <w:tcPr>
            <w:tcW w:w="386" w:type="pct"/>
            <w:tcBorders>
              <w:bottom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усього, тис. грн</w:t>
            </w:r>
          </w:p>
        </w:tc>
        <w:tc>
          <w:tcPr>
            <w:tcW w:w="306" w:type="pct"/>
            <w:tcBorders>
              <w:bottom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грн/м-3</w:t>
            </w:r>
          </w:p>
        </w:tc>
        <w:tc>
          <w:tcPr>
            <w:tcW w:w="244" w:type="pct"/>
            <w:tcBorders>
              <w:bottom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грн/т</w:t>
            </w:r>
          </w:p>
        </w:tc>
        <w:tc>
          <w:tcPr>
            <w:tcW w:w="440" w:type="pct"/>
            <w:tcBorders>
              <w:bottom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усього, тис. грн</w:t>
            </w:r>
          </w:p>
        </w:tc>
        <w:tc>
          <w:tcPr>
            <w:tcW w:w="333" w:type="pct"/>
            <w:tcBorders>
              <w:bottom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грн/м-3</w:t>
            </w:r>
          </w:p>
        </w:tc>
        <w:tc>
          <w:tcPr>
            <w:tcW w:w="242" w:type="pct"/>
            <w:tcBorders>
              <w:bottom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грн/т</w:t>
            </w:r>
          </w:p>
        </w:tc>
      </w:tr>
      <w:tr w:rsidR="00B07B4B" w:rsidRPr="00DE646F" w:rsidTr="00A16355">
        <w:trPr>
          <w:trHeight w:val="114"/>
          <w:tblHeader/>
        </w:trPr>
        <w:tc>
          <w:tcPr>
            <w:tcW w:w="226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70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69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302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6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06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4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3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42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B07B4B" w:rsidRPr="00DE646F" w:rsidTr="00A16355">
        <w:tc>
          <w:tcPr>
            <w:tcW w:w="226" w:type="pct"/>
            <w:tcBorders>
              <w:top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5" w:type="pct"/>
            <w:tcBorders>
              <w:top w:val="single" w:sz="12" w:space="0" w:color="auto"/>
            </w:tcBorders>
            <w:vAlign w:val="center"/>
          </w:tcPr>
          <w:p w:rsidR="00B07B4B" w:rsidRPr="00DE646F" w:rsidRDefault="00B07B4B" w:rsidP="00DE646F">
            <w:pPr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Виробнича собівартість, усього, зокрема:</w:t>
            </w:r>
          </w:p>
        </w:tc>
        <w:tc>
          <w:tcPr>
            <w:tcW w:w="269" w:type="pct"/>
            <w:tcBorders>
              <w:top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001</w:t>
            </w:r>
          </w:p>
        </w:tc>
        <w:tc>
          <w:tcPr>
            <w:tcW w:w="302" w:type="pct"/>
            <w:tcBorders>
              <w:top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5247,7</w:t>
            </w:r>
          </w:p>
        </w:tc>
        <w:tc>
          <w:tcPr>
            <w:tcW w:w="371" w:type="pct"/>
            <w:tcBorders>
              <w:top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186,09</w:t>
            </w:r>
          </w:p>
        </w:tc>
        <w:tc>
          <w:tcPr>
            <w:tcW w:w="244" w:type="pct"/>
            <w:tcBorders>
              <w:top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tcBorders>
              <w:top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7472,2</w:t>
            </w:r>
          </w:p>
        </w:tc>
        <w:tc>
          <w:tcPr>
            <w:tcW w:w="333" w:type="pct"/>
            <w:tcBorders>
              <w:top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232,67</w:t>
            </w:r>
          </w:p>
        </w:tc>
        <w:tc>
          <w:tcPr>
            <w:tcW w:w="244" w:type="pct"/>
            <w:tcBorders>
              <w:top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tcBorders>
              <w:top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4689,83</w:t>
            </w:r>
          </w:p>
        </w:tc>
        <w:tc>
          <w:tcPr>
            <w:tcW w:w="306" w:type="pct"/>
            <w:tcBorders>
              <w:top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127,20</w:t>
            </w:r>
          </w:p>
        </w:tc>
        <w:tc>
          <w:tcPr>
            <w:tcW w:w="244" w:type="pct"/>
            <w:tcBorders>
              <w:top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tcBorders>
              <w:top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10099,23</w:t>
            </w:r>
          </w:p>
        </w:tc>
        <w:tc>
          <w:tcPr>
            <w:tcW w:w="333" w:type="pct"/>
            <w:tcBorders>
              <w:top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206,91</w:t>
            </w:r>
          </w:p>
        </w:tc>
        <w:tc>
          <w:tcPr>
            <w:tcW w:w="242" w:type="pct"/>
            <w:tcBorders>
              <w:top w:val="single" w:sz="12" w:space="0" w:color="auto"/>
            </w:tcBorders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DE646F" w:rsidTr="009F32ED">
        <w:tc>
          <w:tcPr>
            <w:tcW w:w="22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705" w:type="pct"/>
            <w:vAlign w:val="center"/>
          </w:tcPr>
          <w:p w:rsidR="00B07B4B" w:rsidRPr="00DE646F" w:rsidRDefault="00B07B4B" w:rsidP="00DE646F">
            <w:pPr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прямі матеріальні витрати, зокрема:</w:t>
            </w:r>
          </w:p>
        </w:tc>
        <w:tc>
          <w:tcPr>
            <w:tcW w:w="269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002</w:t>
            </w:r>
          </w:p>
        </w:tc>
        <w:tc>
          <w:tcPr>
            <w:tcW w:w="30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1132,6</w:t>
            </w:r>
          </w:p>
        </w:tc>
        <w:tc>
          <w:tcPr>
            <w:tcW w:w="371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40,16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2113,6</w:t>
            </w: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65,81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1175,00</w:t>
            </w:r>
          </w:p>
        </w:tc>
        <w:tc>
          <w:tcPr>
            <w:tcW w:w="30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31,87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2993,51</w:t>
            </w: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61,33</w:t>
            </w:r>
          </w:p>
        </w:tc>
        <w:tc>
          <w:tcPr>
            <w:tcW w:w="24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DE646F" w:rsidTr="009F32ED">
        <w:tc>
          <w:tcPr>
            <w:tcW w:w="22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705" w:type="pct"/>
            <w:vAlign w:val="center"/>
          </w:tcPr>
          <w:p w:rsidR="00B07B4B" w:rsidRPr="00DE646F" w:rsidRDefault="00B07B4B" w:rsidP="00DE646F">
            <w:pPr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паливно-мастильні матеріали</w:t>
            </w:r>
          </w:p>
        </w:tc>
        <w:tc>
          <w:tcPr>
            <w:tcW w:w="269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003</w:t>
            </w:r>
          </w:p>
        </w:tc>
        <w:tc>
          <w:tcPr>
            <w:tcW w:w="30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911,1</w:t>
            </w:r>
          </w:p>
        </w:tc>
        <w:tc>
          <w:tcPr>
            <w:tcW w:w="371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32,31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1786,8</w:t>
            </w: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55,64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1137,41</w:t>
            </w:r>
          </w:p>
        </w:tc>
        <w:tc>
          <w:tcPr>
            <w:tcW w:w="30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30,85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2657,35</w:t>
            </w: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54,45</w:t>
            </w:r>
          </w:p>
        </w:tc>
        <w:tc>
          <w:tcPr>
            <w:tcW w:w="24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DE646F" w:rsidTr="009F32ED">
        <w:tc>
          <w:tcPr>
            <w:tcW w:w="22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705" w:type="pct"/>
            <w:vAlign w:val="center"/>
          </w:tcPr>
          <w:p w:rsidR="00B07B4B" w:rsidRPr="00DE646F" w:rsidRDefault="00B07B4B" w:rsidP="00DE646F">
            <w:pPr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матеріали для ремонту засобів механізації</w:t>
            </w:r>
          </w:p>
        </w:tc>
        <w:tc>
          <w:tcPr>
            <w:tcW w:w="269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004</w:t>
            </w:r>
          </w:p>
        </w:tc>
        <w:tc>
          <w:tcPr>
            <w:tcW w:w="30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177,5</w:t>
            </w:r>
          </w:p>
        </w:tc>
        <w:tc>
          <w:tcPr>
            <w:tcW w:w="371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6,29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253,1</w:t>
            </w: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7,88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37,59</w:t>
            </w:r>
          </w:p>
        </w:tc>
        <w:tc>
          <w:tcPr>
            <w:tcW w:w="30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1,02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90,37</w:t>
            </w: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1,85</w:t>
            </w:r>
          </w:p>
        </w:tc>
        <w:tc>
          <w:tcPr>
            <w:tcW w:w="24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DE646F" w:rsidTr="009F32ED">
        <w:tc>
          <w:tcPr>
            <w:tcW w:w="22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705" w:type="pct"/>
            <w:vAlign w:val="center"/>
          </w:tcPr>
          <w:p w:rsidR="00B07B4B" w:rsidRPr="00DE646F" w:rsidRDefault="00B07B4B" w:rsidP="00DE646F">
            <w:pPr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електроенергія на технологічні потреби</w:t>
            </w:r>
          </w:p>
        </w:tc>
        <w:tc>
          <w:tcPr>
            <w:tcW w:w="269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005</w:t>
            </w:r>
          </w:p>
        </w:tc>
        <w:tc>
          <w:tcPr>
            <w:tcW w:w="30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0,29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58,3</w:t>
            </w: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1,19</w:t>
            </w:r>
          </w:p>
        </w:tc>
        <w:tc>
          <w:tcPr>
            <w:tcW w:w="24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DE646F" w:rsidTr="009F32ED">
        <w:tc>
          <w:tcPr>
            <w:tcW w:w="22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1.1.4</w:t>
            </w:r>
          </w:p>
        </w:tc>
        <w:tc>
          <w:tcPr>
            <w:tcW w:w="705" w:type="pct"/>
            <w:vAlign w:val="center"/>
          </w:tcPr>
          <w:p w:rsidR="00B07B4B" w:rsidRPr="00DE646F" w:rsidRDefault="00B07B4B" w:rsidP="00DE646F">
            <w:pPr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доставка ґрунту**</w:t>
            </w:r>
          </w:p>
        </w:tc>
        <w:tc>
          <w:tcPr>
            <w:tcW w:w="269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006</w:t>
            </w:r>
          </w:p>
        </w:tc>
        <w:tc>
          <w:tcPr>
            <w:tcW w:w="30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DE646F" w:rsidTr="009F32ED">
        <w:tc>
          <w:tcPr>
            <w:tcW w:w="22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1.1.5</w:t>
            </w:r>
          </w:p>
        </w:tc>
        <w:tc>
          <w:tcPr>
            <w:tcW w:w="705" w:type="pct"/>
            <w:vAlign w:val="center"/>
          </w:tcPr>
          <w:p w:rsidR="00B07B4B" w:rsidRPr="00DE646F" w:rsidRDefault="00B07B4B" w:rsidP="00DE646F">
            <w:pPr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 xml:space="preserve">матеріальні витрати для збирання, </w:t>
            </w:r>
            <w:r w:rsidRPr="00DE646F">
              <w:rPr>
                <w:rFonts w:ascii="Times New Roman" w:hAnsi="Times New Roman"/>
                <w:sz w:val="24"/>
                <w:szCs w:val="24"/>
              </w:rPr>
              <w:lastRenderedPageBreak/>
              <w:t>транспортування та знезараження фільтрату**</w:t>
            </w:r>
          </w:p>
        </w:tc>
        <w:tc>
          <w:tcPr>
            <w:tcW w:w="269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lastRenderedPageBreak/>
              <w:t>007</w:t>
            </w:r>
          </w:p>
        </w:tc>
        <w:tc>
          <w:tcPr>
            <w:tcW w:w="30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DE646F" w:rsidTr="009F32ED">
        <w:tc>
          <w:tcPr>
            <w:tcW w:w="22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lastRenderedPageBreak/>
              <w:t>1.1.6</w:t>
            </w:r>
          </w:p>
        </w:tc>
        <w:tc>
          <w:tcPr>
            <w:tcW w:w="705" w:type="pct"/>
            <w:vAlign w:val="center"/>
          </w:tcPr>
          <w:p w:rsidR="00B07B4B" w:rsidRPr="00DE646F" w:rsidRDefault="00B07B4B" w:rsidP="00DE646F">
            <w:pPr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інші прямі матеріальні витрати</w:t>
            </w:r>
          </w:p>
        </w:tc>
        <w:tc>
          <w:tcPr>
            <w:tcW w:w="269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008</w:t>
            </w:r>
          </w:p>
        </w:tc>
        <w:tc>
          <w:tcPr>
            <w:tcW w:w="30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371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1,56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64,3</w:t>
            </w: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2,00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187,49</w:t>
            </w: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3,84</w:t>
            </w:r>
          </w:p>
        </w:tc>
        <w:tc>
          <w:tcPr>
            <w:tcW w:w="24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DE646F" w:rsidTr="009F32ED">
        <w:tc>
          <w:tcPr>
            <w:tcW w:w="22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705" w:type="pct"/>
            <w:vAlign w:val="center"/>
          </w:tcPr>
          <w:p w:rsidR="00B07B4B" w:rsidRPr="00DE646F" w:rsidRDefault="00B07B4B" w:rsidP="00DE646F">
            <w:pPr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прямі витрати на оплату праці</w:t>
            </w:r>
          </w:p>
        </w:tc>
        <w:tc>
          <w:tcPr>
            <w:tcW w:w="269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009</w:t>
            </w:r>
          </w:p>
        </w:tc>
        <w:tc>
          <w:tcPr>
            <w:tcW w:w="30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1692,6</w:t>
            </w:r>
          </w:p>
        </w:tc>
        <w:tc>
          <w:tcPr>
            <w:tcW w:w="371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60,02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2032,6</w:t>
            </w: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63,30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1625,72</w:t>
            </w:r>
          </w:p>
        </w:tc>
        <w:tc>
          <w:tcPr>
            <w:tcW w:w="30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44,09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2162,71</w:t>
            </w: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44,30</w:t>
            </w:r>
          </w:p>
        </w:tc>
        <w:tc>
          <w:tcPr>
            <w:tcW w:w="24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DE646F" w:rsidTr="009F32ED">
        <w:tc>
          <w:tcPr>
            <w:tcW w:w="22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705" w:type="pct"/>
            <w:vAlign w:val="center"/>
          </w:tcPr>
          <w:p w:rsidR="00B07B4B" w:rsidRPr="00DE646F" w:rsidRDefault="00B07B4B" w:rsidP="00DE646F">
            <w:pPr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інші прямі витрати, зокрема:</w:t>
            </w:r>
          </w:p>
        </w:tc>
        <w:tc>
          <w:tcPr>
            <w:tcW w:w="269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010</w:t>
            </w:r>
          </w:p>
        </w:tc>
        <w:tc>
          <w:tcPr>
            <w:tcW w:w="30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2011,1</w:t>
            </w:r>
          </w:p>
        </w:tc>
        <w:tc>
          <w:tcPr>
            <w:tcW w:w="371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71,32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2491,0</w:t>
            </w: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77,57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846,39</w:t>
            </w:r>
          </w:p>
        </w:tc>
        <w:tc>
          <w:tcPr>
            <w:tcW w:w="30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22,96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3346,40</w:t>
            </w: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68,56</w:t>
            </w:r>
          </w:p>
        </w:tc>
        <w:tc>
          <w:tcPr>
            <w:tcW w:w="24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DE646F" w:rsidTr="009F32ED">
        <w:tc>
          <w:tcPr>
            <w:tcW w:w="22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1.3.1</w:t>
            </w:r>
          </w:p>
        </w:tc>
        <w:tc>
          <w:tcPr>
            <w:tcW w:w="705" w:type="pct"/>
            <w:vAlign w:val="center"/>
          </w:tcPr>
          <w:p w:rsidR="00B07B4B" w:rsidRPr="00DE646F" w:rsidRDefault="00B07B4B" w:rsidP="00DE646F">
            <w:pPr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єдиний внесок на загальнообов'язкове державне соціальне страхування працівників</w:t>
            </w:r>
          </w:p>
        </w:tc>
        <w:tc>
          <w:tcPr>
            <w:tcW w:w="269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011</w:t>
            </w:r>
          </w:p>
        </w:tc>
        <w:tc>
          <w:tcPr>
            <w:tcW w:w="30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349,9</w:t>
            </w:r>
          </w:p>
        </w:tc>
        <w:tc>
          <w:tcPr>
            <w:tcW w:w="371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12,42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416,3</w:t>
            </w: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12,97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357,66</w:t>
            </w:r>
          </w:p>
        </w:tc>
        <w:tc>
          <w:tcPr>
            <w:tcW w:w="30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9,70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475,81</w:t>
            </w: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9,75</w:t>
            </w:r>
          </w:p>
        </w:tc>
        <w:tc>
          <w:tcPr>
            <w:tcW w:w="24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DE646F" w:rsidTr="009F32ED">
        <w:tc>
          <w:tcPr>
            <w:tcW w:w="22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1.3.2</w:t>
            </w:r>
          </w:p>
        </w:tc>
        <w:tc>
          <w:tcPr>
            <w:tcW w:w="705" w:type="pct"/>
            <w:vAlign w:val="center"/>
          </w:tcPr>
          <w:p w:rsidR="00B07B4B" w:rsidRPr="00DE646F" w:rsidRDefault="00B07B4B" w:rsidP="00DE646F">
            <w:pPr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 xml:space="preserve">амортизація основних виробничих засобів та нематеріальних активів, безпосередньо пов'язаних із </w:t>
            </w:r>
            <w:r w:rsidRPr="00DE646F">
              <w:rPr>
                <w:rFonts w:ascii="Times New Roman" w:hAnsi="Times New Roman"/>
                <w:sz w:val="24"/>
                <w:szCs w:val="24"/>
              </w:rPr>
              <w:lastRenderedPageBreak/>
              <w:t>наданням послуги</w:t>
            </w:r>
          </w:p>
        </w:tc>
        <w:tc>
          <w:tcPr>
            <w:tcW w:w="269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lastRenderedPageBreak/>
              <w:t>012</w:t>
            </w:r>
          </w:p>
        </w:tc>
        <w:tc>
          <w:tcPr>
            <w:tcW w:w="30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1604,1</w:t>
            </w:r>
          </w:p>
        </w:tc>
        <w:tc>
          <w:tcPr>
            <w:tcW w:w="371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56,88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2001,0</w:t>
            </w: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62,31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325,99</w:t>
            </w:r>
          </w:p>
        </w:tc>
        <w:tc>
          <w:tcPr>
            <w:tcW w:w="30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8,85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2001,00</w:t>
            </w: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41,00</w:t>
            </w:r>
          </w:p>
        </w:tc>
        <w:tc>
          <w:tcPr>
            <w:tcW w:w="24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DE646F" w:rsidTr="009F32ED">
        <w:tc>
          <w:tcPr>
            <w:tcW w:w="22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lastRenderedPageBreak/>
              <w:t>1.3.3</w:t>
            </w:r>
          </w:p>
        </w:tc>
        <w:tc>
          <w:tcPr>
            <w:tcW w:w="705" w:type="pct"/>
            <w:vAlign w:val="center"/>
          </w:tcPr>
          <w:p w:rsidR="00B07B4B" w:rsidRPr="00DE646F" w:rsidRDefault="00B07B4B" w:rsidP="00DE646F">
            <w:pPr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інші прямі витрати</w:t>
            </w:r>
          </w:p>
        </w:tc>
        <w:tc>
          <w:tcPr>
            <w:tcW w:w="269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015</w:t>
            </w:r>
          </w:p>
        </w:tc>
        <w:tc>
          <w:tcPr>
            <w:tcW w:w="30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57,1</w:t>
            </w:r>
          </w:p>
        </w:tc>
        <w:tc>
          <w:tcPr>
            <w:tcW w:w="371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2,02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73,7</w:t>
            </w: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2,29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162,74</w:t>
            </w:r>
          </w:p>
        </w:tc>
        <w:tc>
          <w:tcPr>
            <w:tcW w:w="30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4,41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869,59</w:t>
            </w: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17,81</w:t>
            </w:r>
          </w:p>
        </w:tc>
        <w:tc>
          <w:tcPr>
            <w:tcW w:w="24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DE646F" w:rsidTr="009F32ED">
        <w:tc>
          <w:tcPr>
            <w:tcW w:w="22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705" w:type="pct"/>
            <w:vAlign w:val="center"/>
          </w:tcPr>
          <w:p w:rsidR="00B07B4B" w:rsidRPr="00DE646F" w:rsidRDefault="00B07B4B" w:rsidP="00DE646F">
            <w:pPr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загальновиробничі витрати</w:t>
            </w:r>
          </w:p>
        </w:tc>
        <w:tc>
          <w:tcPr>
            <w:tcW w:w="269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016</w:t>
            </w:r>
          </w:p>
        </w:tc>
        <w:tc>
          <w:tcPr>
            <w:tcW w:w="30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411,4</w:t>
            </w:r>
          </w:p>
        </w:tc>
        <w:tc>
          <w:tcPr>
            <w:tcW w:w="371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14,59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835,0</w:t>
            </w: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25,99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1042,72</w:t>
            </w:r>
          </w:p>
        </w:tc>
        <w:tc>
          <w:tcPr>
            <w:tcW w:w="30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28,28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1596,61</w:t>
            </w: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32,71</w:t>
            </w:r>
          </w:p>
        </w:tc>
        <w:tc>
          <w:tcPr>
            <w:tcW w:w="24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DE646F" w:rsidTr="009F32ED">
        <w:tc>
          <w:tcPr>
            <w:tcW w:w="22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5" w:type="pct"/>
            <w:vAlign w:val="center"/>
          </w:tcPr>
          <w:p w:rsidR="00B07B4B" w:rsidRPr="00DE646F" w:rsidRDefault="00B07B4B" w:rsidP="00DE646F">
            <w:pPr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Адміністративні витрати</w:t>
            </w:r>
          </w:p>
        </w:tc>
        <w:tc>
          <w:tcPr>
            <w:tcW w:w="269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017</w:t>
            </w:r>
          </w:p>
        </w:tc>
        <w:tc>
          <w:tcPr>
            <w:tcW w:w="30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1078,5</w:t>
            </w:r>
          </w:p>
        </w:tc>
        <w:tc>
          <w:tcPr>
            <w:tcW w:w="371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38,24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1327,61</w:t>
            </w: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41,34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880,18</w:t>
            </w:r>
          </w:p>
        </w:tc>
        <w:tc>
          <w:tcPr>
            <w:tcW w:w="30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23,87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1817,53</w:t>
            </w: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37,24</w:t>
            </w:r>
          </w:p>
        </w:tc>
        <w:tc>
          <w:tcPr>
            <w:tcW w:w="24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DE646F" w:rsidTr="009F32ED">
        <w:tc>
          <w:tcPr>
            <w:tcW w:w="22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5" w:type="pct"/>
            <w:vAlign w:val="center"/>
          </w:tcPr>
          <w:p w:rsidR="00B07B4B" w:rsidRPr="00DE646F" w:rsidRDefault="00B07B4B" w:rsidP="00DE646F">
            <w:pPr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Витрати на збут</w:t>
            </w:r>
          </w:p>
        </w:tc>
        <w:tc>
          <w:tcPr>
            <w:tcW w:w="269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018</w:t>
            </w:r>
          </w:p>
        </w:tc>
        <w:tc>
          <w:tcPr>
            <w:tcW w:w="30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71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0,46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200,69</w:t>
            </w: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6,25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176,76</w:t>
            </w:r>
          </w:p>
        </w:tc>
        <w:tc>
          <w:tcPr>
            <w:tcW w:w="30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4,80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340,13</w:t>
            </w: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6,97</w:t>
            </w:r>
          </w:p>
        </w:tc>
        <w:tc>
          <w:tcPr>
            <w:tcW w:w="24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DE646F" w:rsidTr="009F32ED">
        <w:tc>
          <w:tcPr>
            <w:tcW w:w="22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5" w:type="pct"/>
            <w:vAlign w:val="center"/>
          </w:tcPr>
          <w:p w:rsidR="00B07B4B" w:rsidRPr="00DE646F" w:rsidRDefault="00B07B4B" w:rsidP="00DE646F">
            <w:pPr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Інші операційні витрати</w:t>
            </w:r>
          </w:p>
        </w:tc>
        <w:tc>
          <w:tcPr>
            <w:tcW w:w="269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019</w:t>
            </w:r>
          </w:p>
        </w:tc>
        <w:tc>
          <w:tcPr>
            <w:tcW w:w="30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DE646F" w:rsidTr="009F32ED">
        <w:tc>
          <w:tcPr>
            <w:tcW w:w="22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5" w:type="pct"/>
            <w:vAlign w:val="center"/>
          </w:tcPr>
          <w:p w:rsidR="00B07B4B" w:rsidRPr="00DE646F" w:rsidRDefault="00B07B4B" w:rsidP="00DE646F">
            <w:pPr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Фінансові витрати</w:t>
            </w:r>
          </w:p>
        </w:tc>
        <w:tc>
          <w:tcPr>
            <w:tcW w:w="269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020</w:t>
            </w:r>
          </w:p>
        </w:tc>
        <w:tc>
          <w:tcPr>
            <w:tcW w:w="30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DE646F" w:rsidTr="009F32ED">
        <w:tc>
          <w:tcPr>
            <w:tcW w:w="22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5" w:type="pct"/>
            <w:vAlign w:val="center"/>
          </w:tcPr>
          <w:p w:rsidR="00B07B4B" w:rsidRPr="00DE646F" w:rsidRDefault="00B07B4B" w:rsidP="00DE646F">
            <w:pPr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Усього витрат повної собівартості*</w:t>
            </w:r>
          </w:p>
        </w:tc>
        <w:tc>
          <w:tcPr>
            <w:tcW w:w="269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021</w:t>
            </w:r>
          </w:p>
        </w:tc>
        <w:tc>
          <w:tcPr>
            <w:tcW w:w="30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6339,2</w:t>
            </w:r>
          </w:p>
        </w:tc>
        <w:tc>
          <w:tcPr>
            <w:tcW w:w="371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224,79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9000,5</w:t>
            </w: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280,26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5746,77</w:t>
            </w:r>
          </w:p>
        </w:tc>
        <w:tc>
          <w:tcPr>
            <w:tcW w:w="30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155,87</w:t>
            </w: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12256,89</w:t>
            </w: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251,12</w:t>
            </w:r>
          </w:p>
        </w:tc>
        <w:tc>
          <w:tcPr>
            <w:tcW w:w="24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DE646F" w:rsidTr="009F32ED">
        <w:tc>
          <w:tcPr>
            <w:tcW w:w="22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5" w:type="pct"/>
            <w:vAlign w:val="center"/>
          </w:tcPr>
          <w:p w:rsidR="00B07B4B" w:rsidRPr="00DE646F" w:rsidRDefault="00B07B4B" w:rsidP="00DE646F">
            <w:pPr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Витрати на покриття втрат</w:t>
            </w:r>
          </w:p>
        </w:tc>
        <w:tc>
          <w:tcPr>
            <w:tcW w:w="269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022</w:t>
            </w:r>
          </w:p>
        </w:tc>
        <w:tc>
          <w:tcPr>
            <w:tcW w:w="30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DE646F" w:rsidTr="009F32ED">
        <w:tc>
          <w:tcPr>
            <w:tcW w:w="22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5" w:type="pct"/>
            <w:vAlign w:val="center"/>
          </w:tcPr>
          <w:p w:rsidR="00B07B4B" w:rsidRPr="00DE646F" w:rsidRDefault="00B07B4B" w:rsidP="00DE646F">
            <w:pPr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Планований прибуток*</w:t>
            </w:r>
          </w:p>
        </w:tc>
        <w:tc>
          <w:tcPr>
            <w:tcW w:w="269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023</w:t>
            </w:r>
          </w:p>
        </w:tc>
        <w:tc>
          <w:tcPr>
            <w:tcW w:w="30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DE646F" w:rsidTr="009F32ED">
        <w:tc>
          <w:tcPr>
            <w:tcW w:w="22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lastRenderedPageBreak/>
              <w:t>8.1</w:t>
            </w:r>
          </w:p>
        </w:tc>
        <w:tc>
          <w:tcPr>
            <w:tcW w:w="705" w:type="pct"/>
            <w:vAlign w:val="center"/>
          </w:tcPr>
          <w:p w:rsidR="00B07B4B" w:rsidRPr="00DE646F" w:rsidRDefault="00B07B4B" w:rsidP="00DE646F">
            <w:pPr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податок на прибуток</w:t>
            </w:r>
          </w:p>
        </w:tc>
        <w:tc>
          <w:tcPr>
            <w:tcW w:w="269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024</w:t>
            </w:r>
          </w:p>
        </w:tc>
        <w:tc>
          <w:tcPr>
            <w:tcW w:w="30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DE646F" w:rsidTr="009F32ED">
        <w:tc>
          <w:tcPr>
            <w:tcW w:w="22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8.2</w:t>
            </w:r>
          </w:p>
        </w:tc>
        <w:tc>
          <w:tcPr>
            <w:tcW w:w="705" w:type="pct"/>
            <w:vAlign w:val="center"/>
          </w:tcPr>
          <w:p w:rsidR="00B07B4B" w:rsidRPr="00DE646F" w:rsidRDefault="00B07B4B" w:rsidP="00DE646F">
            <w:pPr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чистий прибуток, зокрема:</w:t>
            </w:r>
          </w:p>
        </w:tc>
        <w:tc>
          <w:tcPr>
            <w:tcW w:w="269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025</w:t>
            </w:r>
          </w:p>
        </w:tc>
        <w:tc>
          <w:tcPr>
            <w:tcW w:w="30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DE646F" w:rsidTr="009F32ED">
        <w:tc>
          <w:tcPr>
            <w:tcW w:w="22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8.2.1</w:t>
            </w:r>
          </w:p>
        </w:tc>
        <w:tc>
          <w:tcPr>
            <w:tcW w:w="705" w:type="pct"/>
            <w:vAlign w:val="center"/>
          </w:tcPr>
          <w:p w:rsidR="00B07B4B" w:rsidRPr="00DE646F" w:rsidRDefault="00B07B4B" w:rsidP="00DE646F">
            <w:pPr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дивіденди</w:t>
            </w:r>
          </w:p>
        </w:tc>
        <w:tc>
          <w:tcPr>
            <w:tcW w:w="269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026</w:t>
            </w:r>
          </w:p>
        </w:tc>
        <w:tc>
          <w:tcPr>
            <w:tcW w:w="30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DE646F" w:rsidTr="009F32ED">
        <w:tc>
          <w:tcPr>
            <w:tcW w:w="22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8.2.2</w:t>
            </w:r>
          </w:p>
        </w:tc>
        <w:tc>
          <w:tcPr>
            <w:tcW w:w="705" w:type="pct"/>
            <w:vAlign w:val="center"/>
          </w:tcPr>
          <w:p w:rsidR="00B07B4B" w:rsidRPr="00DE646F" w:rsidRDefault="00B07B4B" w:rsidP="00DE646F">
            <w:pPr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резервний фонд (капітал)</w:t>
            </w:r>
          </w:p>
        </w:tc>
        <w:tc>
          <w:tcPr>
            <w:tcW w:w="269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027</w:t>
            </w:r>
          </w:p>
        </w:tc>
        <w:tc>
          <w:tcPr>
            <w:tcW w:w="30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DE646F" w:rsidTr="009F32ED">
        <w:tc>
          <w:tcPr>
            <w:tcW w:w="22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8.2.3</w:t>
            </w:r>
          </w:p>
        </w:tc>
        <w:tc>
          <w:tcPr>
            <w:tcW w:w="705" w:type="pct"/>
            <w:vAlign w:val="center"/>
          </w:tcPr>
          <w:p w:rsidR="00B07B4B" w:rsidRPr="00DE646F" w:rsidRDefault="00B07B4B" w:rsidP="00DE646F">
            <w:pPr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на розвиток виробництва (виробничі інвестиції)</w:t>
            </w:r>
          </w:p>
        </w:tc>
        <w:tc>
          <w:tcPr>
            <w:tcW w:w="269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028</w:t>
            </w:r>
          </w:p>
        </w:tc>
        <w:tc>
          <w:tcPr>
            <w:tcW w:w="30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DE646F" w:rsidTr="009F32ED">
        <w:tc>
          <w:tcPr>
            <w:tcW w:w="22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8.2.4</w:t>
            </w:r>
          </w:p>
        </w:tc>
        <w:tc>
          <w:tcPr>
            <w:tcW w:w="705" w:type="pct"/>
            <w:vAlign w:val="center"/>
          </w:tcPr>
          <w:p w:rsidR="00B07B4B" w:rsidRPr="00DE646F" w:rsidRDefault="00B07B4B" w:rsidP="00DE646F">
            <w:pPr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інше використання прибутку</w:t>
            </w:r>
          </w:p>
        </w:tc>
        <w:tc>
          <w:tcPr>
            <w:tcW w:w="269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029</w:t>
            </w:r>
          </w:p>
        </w:tc>
        <w:tc>
          <w:tcPr>
            <w:tcW w:w="30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DE646F" w:rsidTr="009F32ED">
        <w:tc>
          <w:tcPr>
            <w:tcW w:w="22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5" w:type="pct"/>
            <w:vAlign w:val="center"/>
          </w:tcPr>
          <w:p w:rsidR="00B07B4B" w:rsidRPr="00DE646F" w:rsidRDefault="00B07B4B" w:rsidP="00DE646F">
            <w:pPr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Вартість послуг з поводження з побутовими відходами для споживачів</w:t>
            </w:r>
          </w:p>
        </w:tc>
        <w:tc>
          <w:tcPr>
            <w:tcW w:w="269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030</w:t>
            </w:r>
          </w:p>
        </w:tc>
        <w:tc>
          <w:tcPr>
            <w:tcW w:w="30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DE646F" w:rsidTr="009F32ED">
        <w:tc>
          <w:tcPr>
            <w:tcW w:w="22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5" w:type="pct"/>
            <w:vAlign w:val="center"/>
          </w:tcPr>
          <w:p w:rsidR="00B07B4B" w:rsidRPr="00DE646F" w:rsidRDefault="00B07B4B" w:rsidP="00DE646F">
            <w:pPr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 xml:space="preserve">Обсяг послуг з поводження з </w:t>
            </w:r>
            <w:r w:rsidRPr="00DE646F">
              <w:rPr>
                <w:rFonts w:ascii="Times New Roman" w:hAnsi="Times New Roman"/>
                <w:sz w:val="24"/>
                <w:szCs w:val="24"/>
              </w:rPr>
              <w:lastRenderedPageBreak/>
              <w:t>обутовими відходами (тис. м-3, тис. т):</w:t>
            </w:r>
          </w:p>
        </w:tc>
        <w:tc>
          <w:tcPr>
            <w:tcW w:w="269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lastRenderedPageBreak/>
              <w:t>031</w:t>
            </w:r>
          </w:p>
        </w:tc>
        <w:tc>
          <w:tcPr>
            <w:tcW w:w="30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DE646F" w:rsidTr="009F32ED">
        <w:tc>
          <w:tcPr>
            <w:tcW w:w="22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705" w:type="pct"/>
            <w:vAlign w:val="center"/>
          </w:tcPr>
          <w:p w:rsidR="00B07B4B" w:rsidRPr="00DE646F" w:rsidRDefault="00B07B4B" w:rsidP="00DE646F">
            <w:pPr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Тариф на послуги з поводження з побутовими відходами</w:t>
            </w:r>
          </w:p>
        </w:tc>
        <w:tc>
          <w:tcPr>
            <w:tcW w:w="269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46F">
              <w:rPr>
                <w:rFonts w:ascii="Times New Roman" w:hAnsi="Times New Roman"/>
                <w:sz w:val="24"/>
                <w:szCs w:val="24"/>
              </w:rPr>
              <w:t>032</w:t>
            </w:r>
          </w:p>
        </w:tc>
        <w:tc>
          <w:tcPr>
            <w:tcW w:w="30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" w:type="pct"/>
            <w:vAlign w:val="center"/>
          </w:tcPr>
          <w:p w:rsidR="00B07B4B" w:rsidRPr="00DE646F" w:rsidRDefault="00B07B4B" w:rsidP="00DE64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7B4B" w:rsidRPr="00DE646F" w:rsidRDefault="00B07B4B" w:rsidP="00DE646F">
      <w:pPr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07B4B" w:rsidRDefault="00B07B4B" w:rsidP="00DE646F">
      <w:pPr>
        <w:spacing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DE646F">
        <w:rPr>
          <w:rFonts w:ascii="Times New Roman" w:hAnsi="Times New Roman"/>
          <w:sz w:val="28"/>
          <w:szCs w:val="28"/>
        </w:rPr>
        <w:t>Директор</w:t>
      </w:r>
      <w:r>
        <w:rPr>
          <w:rFonts w:ascii="Times New Roman" w:hAnsi="Times New Roman"/>
          <w:sz w:val="28"/>
          <w:szCs w:val="28"/>
          <w:lang w:val="uk-UA"/>
        </w:rPr>
        <w:t xml:space="preserve"> КП МК «ЖИТЛОСЕРВІС»</w:t>
      </w:r>
      <w:r w:rsidRPr="00DE646F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  <w:lang w:val="uk-UA"/>
        </w:rPr>
        <w:t xml:space="preserve">       ___________________________      </w:t>
      </w:r>
      <w:r w:rsidRPr="00DE646F">
        <w:rPr>
          <w:rFonts w:ascii="Times New Roman" w:hAnsi="Times New Roman"/>
          <w:sz w:val="28"/>
          <w:szCs w:val="28"/>
        </w:rPr>
        <w:t xml:space="preserve">             Сергій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E646F">
        <w:rPr>
          <w:rFonts w:ascii="Times New Roman" w:hAnsi="Times New Roman"/>
          <w:sz w:val="28"/>
          <w:szCs w:val="28"/>
        </w:rPr>
        <w:t>Пазюк</w:t>
      </w:r>
    </w:p>
    <w:p w:rsidR="00B07B4B" w:rsidRPr="00DE646F" w:rsidRDefault="00B07B4B" w:rsidP="00DE646F">
      <w:pPr>
        <w:spacing w:line="240" w:lineRule="auto"/>
        <w:jc w:val="center"/>
        <w:rPr>
          <w:vertAlign w:val="superscript"/>
          <w:lang w:val="uk-UA"/>
        </w:rPr>
      </w:pP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                      </w:t>
      </w:r>
      <w:r w:rsidRPr="00DE646F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(посада)                                                        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       </w:t>
      </w:r>
      <w:r w:rsidRPr="00DE646F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(підпис)                 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          </w:t>
      </w:r>
      <w:r w:rsidRPr="00DE646F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(Власне ім’я, Прізвище)</w:t>
      </w:r>
    </w:p>
    <w:p w:rsidR="00B07B4B" w:rsidRPr="00342C1D" w:rsidRDefault="00B07B4B" w:rsidP="00DA003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342C1D">
        <w:rPr>
          <w:rFonts w:ascii="Times New Roman" w:hAnsi="Times New Roman"/>
          <w:sz w:val="24"/>
          <w:szCs w:val="24"/>
          <w:lang w:val="uk-UA" w:eastAsia="ru-RU"/>
        </w:rPr>
        <w:lastRenderedPageBreak/>
        <w:t>Форма</w:t>
      </w:r>
    </w:p>
    <w:p w:rsidR="00B07B4B" w:rsidRDefault="00B07B4B" w:rsidP="00DA003A">
      <w:pPr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342C1D">
        <w:rPr>
          <w:rFonts w:ascii="Times New Roman" w:hAnsi="Times New Roman"/>
          <w:sz w:val="24"/>
          <w:szCs w:val="24"/>
          <w:lang w:val="uk-UA" w:eastAsia="ru-RU"/>
        </w:rPr>
        <w:t>розрахунку загальновиробничих витрат, пов’язаних з наданням послуг з поводження з побутовими відходами</w:t>
      </w:r>
    </w:p>
    <w:tbl>
      <w:tblPr>
        <w:tblW w:w="5316" w:type="pct"/>
        <w:tblInd w:w="-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317"/>
        <w:gridCol w:w="2003"/>
        <w:gridCol w:w="866"/>
        <w:gridCol w:w="1090"/>
        <w:gridCol w:w="925"/>
        <w:gridCol w:w="621"/>
        <w:gridCol w:w="1254"/>
        <w:gridCol w:w="925"/>
        <w:gridCol w:w="785"/>
        <w:gridCol w:w="1242"/>
        <w:gridCol w:w="925"/>
        <w:gridCol w:w="785"/>
        <w:gridCol w:w="1090"/>
        <w:gridCol w:w="925"/>
        <w:gridCol w:w="770"/>
      </w:tblGrid>
      <w:tr w:rsidR="00B07B4B" w:rsidRPr="00DA003A" w:rsidTr="00A16355">
        <w:trPr>
          <w:tblHeader/>
        </w:trPr>
        <w:tc>
          <w:tcPr>
            <w:tcW w:w="424" w:type="pct"/>
            <w:vMerge w:val="restart"/>
            <w:tcBorders>
              <w:top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з/п</w:t>
            </w:r>
          </w:p>
        </w:tc>
        <w:tc>
          <w:tcPr>
            <w:tcW w:w="645" w:type="pct"/>
            <w:vMerge w:val="restart"/>
            <w:tcBorders>
              <w:top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Складові загальновиробничих витрат</w:t>
            </w:r>
          </w:p>
        </w:tc>
        <w:tc>
          <w:tcPr>
            <w:tcW w:w="279" w:type="pct"/>
            <w:vMerge w:val="restart"/>
            <w:tcBorders>
              <w:top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1804" w:type="pct"/>
            <w:gridSpan w:val="6"/>
            <w:tcBorders>
              <w:top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Фактично</w:t>
            </w:r>
          </w:p>
        </w:tc>
        <w:tc>
          <w:tcPr>
            <w:tcW w:w="951" w:type="pct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Передбачено діючим тарифом</w:t>
            </w:r>
          </w:p>
        </w:tc>
        <w:tc>
          <w:tcPr>
            <w:tcW w:w="898" w:type="pct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Планований період 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2023</w:t>
            </w: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рік </w:t>
            </w:r>
          </w:p>
        </w:tc>
      </w:tr>
      <w:tr w:rsidR="00B07B4B" w:rsidRPr="00DA003A" w:rsidTr="00DA003A">
        <w:trPr>
          <w:tblHeader/>
        </w:trPr>
        <w:tc>
          <w:tcPr>
            <w:tcW w:w="424" w:type="pct"/>
            <w:vMerge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pct"/>
            <w:vMerge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49" w:type="pct"/>
            <w:gridSpan w:val="3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попередній до базового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2021</w:t>
            </w: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рік </w:t>
            </w:r>
          </w:p>
        </w:tc>
        <w:tc>
          <w:tcPr>
            <w:tcW w:w="955" w:type="pct"/>
            <w:gridSpan w:val="3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базовий період 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2022</w:t>
            </w: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рік </w:t>
            </w:r>
          </w:p>
        </w:tc>
        <w:tc>
          <w:tcPr>
            <w:tcW w:w="951" w:type="pct"/>
            <w:gridSpan w:val="3"/>
            <w:vMerge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8" w:type="pct"/>
            <w:gridSpan w:val="3"/>
            <w:vMerge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07B4B" w:rsidRPr="00DA003A" w:rsidTr="00A16355">
        <w:trPr>
          <w:tblHeader/>
        </w:trPr>
        <w:tc>
          <w:tcPr>
            <w:tcW w:w="424" w:type="pct"/>
            <w:vMerge/>
            <w:tcBorders>
              <w:bottom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pct"/>
            <w:vMerge/>
            <w:tcBorders>
              <w:bottom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bottom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tcBorders>
              <w:bottom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усього, тис. грн</w:t>
            </w:r>
          </w:p>
        </w:tc>
        <w:tc>
          <w:tcPr>
            <w:tcW w:w="298" w:type="pct"/>
            <w:tcBorders>
              <w:bottom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грн/м</w:t>
            </w:r>
            <w:r w:rsidRPr="00DA003A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-3</w:t>
            </w:r>
          </w:p>
        </w:tc>
        <w:tc>
          <w:tcPr>
            <w:tcW w:w="199" w:type="pct"/>
            <w:tcBorders>
              <w:bottom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грн/т</w:t>
            </w:r>
          </w:p>
        </w:tc>
        <w:tc>
          <w:tcPr>
            <w:tcW w:w="404" w:type="pct"/>
            <w:tcBorders>
              <w:bottom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усього, тис. грн</w:t>
            </w:r>
          </w:p>
        </w:tc>
        <w:tc>
          <w:tcPr>
            <w:tcW w:w="298" w:type="pct"/>
            <w:tcBorders>
              <w:bottom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грн/м</w:t>
            </w:r>
            <w:r w:rsidRPr="00DA003A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-3</w:t>
            </w:r>
          </w:p>
        </w:tc>
        <w:tc>
          <w:tcPr>
            <w:tcW w:w="253" w:type="pct"/>
            <w:tcBorders>
              <w:bottom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грн/т</w:t>
            </w:r>
          </w:p>
        </w:tc>
        <w:tc>
          <w:tcPr>
            <w:tcW w:w="400" w:type="pct"/>
            <w:tcBorders>
              <w:bottom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усього, тис. грн</w:t>
            </w:r>
          </w:p>
        </w:tc>
        <w:tc>
          <w:tcPr>
            <w:tcW w:w="298" w:type="pct"/>
            <w:tcBorders>
              <w:bottom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грн/м</w:t>
            </w:r>
            <w:r w:rsidRPr="00DA003A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-3</w:t>
            </w:r>
          </w:p>
        </w:tc>
        <w:tc>
          <w:tcPr>
            <w:tcW w:w="253" w:type="pct"/>
            <w:tcBorders>
              <w:bottom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грн/т</w:t>
            </w:r>
          </w:p>
        </w:tc>
        <w:tc>
          <w:tcPr>
            <w:tcW w:w="351" w:type="pct"/>
            <w:tcBorders>
              <w:bottom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усього, тис. грн</w:t>
            </w:r>
          </w:p>
        </w:tc>
        <w:tc>
          <w:tcPr>
            <w:tcW w:w="298" w:type="pct"/>
            <w:tcBorders>
              <w:bottom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грн/м</w:t>
            </w:r>
            <w:r w:rsidRPr="00DA003A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-3</w:t>
            </w:r>
          </w:p>
        </w:tc>
        <w:tc>
          <w:tcPr>
            <w:tcW w:w="248" w:type="pct"/>
            <w:tcBorders>
              <w:bottom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грн/т</w:t>
            </w:r>
          </w:p>
        </w:tc>
      </w:tr>
      <w:tr w:rsidR="00B07B4B" w:rsidRPr="00DA003A" w:rsidTr="00A16355">
        <w:trPr>
          <w:tblHeader/>
        </w:trPr>
        <w:tc>
          <w:tcPr>
            <w:tcW w:w="42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4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79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35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9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5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9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4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  <w:tr w:rsidR="00B07B4B" w:rsidRPr="00DA003A" w:rsidTr="00A16355">
        <w:tc>
          <w:tcPr>
            <w:tcW w:w="424" w:type="pct"/>
            <w:tcBorders>
              <w:top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Загальновиробничі витрати з надання послуг з поводження з побутовими відходами усього, зокрема:</w:t>
            </w:r>
          </w:p>
        </w:tc>
        <w:tc>
          <w:tcPr>
            <w:tcW w:w="279" w:type="pct"/>
            <w:tcBorders>
              <w:top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351" w:type="pct"/>
            <w:tcBorders>
              <w:top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411,4</w:t>
            </w:r>
          </w:p>
        </w:tc>
        <w:tc>
          <w:tcPr>
            <w:tcW w:w="298" w:type="pct"/>
            <w:tcBorders>
              <w:top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14,59</w:t>
            </w:r>
          </w:p>
        </w:tc>
        <w:tc>
          <w:tcPr>
            <w:tcW w:w="199" w:type="pct"/>
            <w:tcBorders>
              <w:top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835,0</w:t>
            </w:r>
          </w:p>
        </w:tc>
        <w:tc>
          <w:tcPr>
            <w:tcW w:w="298" w:type="pct"/>
            <w:tcBorders>
              <w:top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25,99</w:t>
            </w:r>
          </w:p>
        </w:tc>
        <w:tc>
          <w:tcPr>
            <w:tcW w:w="253" w:type="pct"/>
            <w:tcBorders>
              <w:top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1042,72</w:t>
            </w:r>
          </w:p>
        </w:tc>
        <w:tc>
          <w:tcPr>
            <w:tcW w:w="298" w:type="pct"/>
            <w:tcBorders>
              <w:top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28,28</w:t>
            </w:r>
          </w:p>
        </w:tc>
        <w:tc>
          <w:tcPr>
            <w:tcW w:w="253" w:type="pct"/>
            <w:tcBorders>
              <w:top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1596,6</w:t>
            </w:r>
          </w:p>
        </w:tc>
        <w:tc>
          <w:tcPr>
            <w:tcW w:w="298" w:type="pct"/>
            <w:tcBorders>
              <w:top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32,71</w:t>
            </w:r>
          </w:p>
        </w:tc>
        <w:tc>
          <w:tcPr>
            <w:tcW w:w="248" w:type="pct"/>
            <w:tcBorders>
              <w:top w:val="single" w:sz="12" w:space="0" w:color="auto"/>
            </w:tcBorders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Витрати на оплату праці загальновиробничого персоналу: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687,14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18,64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1171,8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24,01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витрати на оплату праці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003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563,23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15,28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960,57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19,68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єдиний внесок на загальнообов'язкове державне соціальне страхування </w:t>
            </w: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працівників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004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123,91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3,36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211,32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4,33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1.3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витрати на оплату службових відряджень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005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витрати з підготовки та перепідготовки кадрів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Амортизація основних засобів загальновиробничого (цехового, дільничного, лінійного) призначення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006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Витрати на утримання та експлуатацію основних засобів та необоротних </w:t>
            </w: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активів загальновиробничого призначення, усього, зокрема: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007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3.1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витрати на утримання виробничих приміщень: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008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опалення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009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3.1.2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освітлення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3.1.3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дезінфекція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011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3.1.4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дератизація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012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3.1.5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водопостачання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013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3.1.6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водовідведення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014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3.1.7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інші витрати на </w:t>
            </w: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утримання виробничих приміщень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015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3.2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витрати на ремонт основних засобів та необоротних активів загальновиробничого призначення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016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122,5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4,35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334,4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10,41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витрати на страхування основних засобів та необоротних активів загальновиробничого призначення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017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витрати на операційну оренду основних засобів та необоротних активів </w:t>
            </w: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загальновиробничого призначення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018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Витрати на вдосконалення технології та організації виробництва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019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Витрати на охорону праці та дотримання вимог техніки безпеки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020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1,5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0,05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en-US" w:eastAsia="ru-RU"/>
              </w:rPr>
              <w:t>8,4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0,26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6,06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0,16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11,12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0,23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021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022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023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Витрати на охорону навколишнього природного </w:t>
            </w: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середовища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024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265,00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9,40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346,4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10,78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349,52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9,48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375,6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7,69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Витрати на охорону об'єктів виробничого та загальновиробничого призначення: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025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пожежна охорона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026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7.2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сторожова охорона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027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7.3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утримання санітарних зон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028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Витрати на здійснення технологічного контролю за виробничими процесами та якістю послуг з поводження з побутовими </w:t>
            </w: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відходами: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029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8.1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030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8.2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031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Витрати на оплату послуг спеціалізованих підприємств: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032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9.1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проведення планових перевірок стану обладнання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033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9.2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виконання регламентних робіт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034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9.3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освоєння нових потужностей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035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9.4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036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Витрати на ПММ, усього, зокрема (розшифрувати):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037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10.1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бензин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038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10.2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дизельне паливо, л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039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10.3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мазут, л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040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10.4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041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Сплата податків, зборів: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042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11.1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043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11.2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044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11.3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045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Інші витрати загальновиробничого призначення послуги з надання послуг з вивезення побутових відходів: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046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22,4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0,79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145,8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4,54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38,0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DA003A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0,78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DA003A" w:rsidTr="00DA003A">
        <w:tc>
          <w:tcPr>
            <w:tcW w:w="424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12.1</w:t>
            </w:r>
          </w:p>
        </w:tc>
        <w:tc>
          <w:tcPr>
            <w:tcW w:w="645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9" w:type="pct"/>
            <w:vAlign w:val="center"/>
          </w:tcPr>
          <w:p w:rsidR="00B07B4B" w:rsidRPr="00DA003A" w:rsidRDefault="00B07B4B" w:rsidP="00DA003A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047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" w:type="pct"/>
            <w:vAlign w:val="center"/>
          </w:tcPr>
          <w:p w:rsidR="00B07B4B" w:rsidRPr="00DA003A" w:rsidRDefault="00B07B4B" w:rsidP="00DA0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003A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B07B4B" w:rsidRDefault="00B07B4B" w:rsidP="00DA003A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B07B4B" w:rsidRDefault="00B07B4B" w:rsidP="00DA003A">
      <w:pPr>
        <w:spacing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DE646F">
        <w:rPr>
          <w:rFonts w:ascii="Times New Roman" w:hAnsi="Times New Roman"/>
          <w:sz w:val="28"/>
          <w:szCs w:val="28"/>
        </w:rPr>
        <w:t>Директор</w:t>
      </w:r>
      <w:r>
        <w:rPr>
          <w:rFonts w:ascii="Times New Roman" w:hAnsi="Times New Roman"/>
          <w:sz w:val="28"/>
          <w:szCs w:val="28"/>
          <w:lang w:val="uk-UA"/>
        </w:rPr>
        <w:t xml:space="preserve"> КП МК «ЖИТЛОСЕРВІС»</w:t>
      </w:r>
      <w:r w:rsidRPr="00DE646F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  <w:lang w:val="uk-UA"/>
        </w:rPr>
        <w:t xml:space="preserve">       ___________________________      </w:t>
      </w:r>
      <w:r w:rsidRPr="00DE646F">
        <w:rPr>
          <w:rFonts w:ascii="Times New Roman" w:hAnsi="Times New Roman"/>
          <w:sz w:val="28"/>
          <w:szCs w:val="28"/>
        </w:rPr>
        <w:t xml:space="preserve">             Сергій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E646F">
        <w:rPr>
          <w:rFonts w:ascii="Times New Roman" w:hAnsi="Times New Roman"/>
          <w:sz w:val="28"/>
          <w:szCs w:val="28"/>
        </w:rPr>
        <w:t>Пазюк</w:t>
      </w:r>
    </w:p>
    <w:p w:rsidR="00B07B4B" w:rsidRPr="00DE646F" w:rsidRDefault="00B07B4B" w:rsidP="00DA003A">
      <w:pPr>
        <w:spacing w:line="240" w:lineRule="auto"/>
        <w:jc w:val="center"/>
        <w:rPr>
          <w:vertAlign w:val="superscript"/>
          <w:lang w:val="uk-UA"/>
        </w:rPr>
      </w:pP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                      </w:t>
      </w:r>
      <w:r w:rsidRPr="00DE646F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(посада)                                                        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       </w:t>
      </w:r>
      <w:r w:rsidRPr="00DE646F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(підпис)                 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          </w:t>
      </w:r>
      <w:r w:rsidRPr="00DE646F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(Власне ім’я, Прізвище)</w:t>
      </w:r>
    </w:p>
    <w:p w:rsidR="00B07B4B" w:rsidRPr="00342C1D" w:rsidRDefault="00B07B4B" w:rsidP="003463B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br w:type="page"/>
      </w:r>
      <w:r w:rsidRPr="00342C1D">
        <w:rPr>
          <w:rFonts w:ascii="Times New Roman" w:hAnsi="Times New Roman"/>
          <w:sz w:val="24"/>
          <w:szCs w:val="24"/>
          <w:lang w:val="uk-UA" w:eastAsia="ru-RU"/>
        </w:rPr>
        <w:lastRenderedPageBreak/>
        <w:t>Форма розрахунку адміністративних витрат,</w:t>
      </w:r>
    </w:p>
    <w:p w:rsidR="00B07B4B" w:rsidRDefault="00B07B4B" w:rsidP="003463B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342C1D">
        <w:rPr>
          <w:rFonts w:ascii="Times New Roman" w:hAnsi="Times New Roman"/>
          <w:sz w:val="24"/>
          <w:szCs w:val="24"/>
          <w:lang w:val="uk-UA" w:eastAsia="ru-RU"/>
        </w:rPr>
        <w:t>пов’язаних з наданням послуг з поводження з побутовими відходами</w:t>
      </w:r>
    </w:p>
    <w:p w:rsidR="00B07B4B" w:rsidRPr="00342C1D" w:rsidRDefault="00B07B4B" w:rsidP="003463B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</w:p>
    <w:tbl>
      <w:tblPr>
        <w:tblW w:w="5181" w:type="pct"/>
        <w:tblInd w:w="-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129"/>
        <w:gridCol w:w="2962"/>
        <w:gridCol w:w="796"/>
        <w:gridCol w:w="1002"/>
        <w:gridCol w:w="850"/>
        <w:gridCol w:w="723"/>
        <w:gridCol w:w="1002"/>
        <w:gridCol w:w="850"/>
        <w:gridCol w:w="729"/>
        <w:gridCol w:w="1089"/>
        <w:gridCol w:w="950"/>
        <w:gridCol w:w="478"/>
        <w:gridCol w:w="1002"/>
        <w:gridCol w:w="850"/>
        <w:gridCol w:w="717"/>
      </w:tblGrid>
      <w:tr w:rsidR="00B07B4B" w:rsidRPr="007742C5" w:rsidTr="00A16355">
        <w:trPr>
          <w:tblHeader/>
        </w:trPr>
        <w:tc>
          <w:tcPr>
            <w:tcW w:w="373" w:type="pct"/>
            <w:vMerge w:val="restart"/>
            <w:tcBorders>
              <w:top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з/п</w:t>
            </w:r>
          </w:p>
        </w:tc>
        <w:tc>
          <w:tcPr>
            <w:tcW w:w="979" w:type="pct"/>
            <w:vMerge w:val="restart"/>
            <w:tcBorders>
              <w:top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Складові адміністративних витрат</w:t>
            </w:r>
          </w:p>
        </w:tc>
        <w:tc>
          <w:tcPr>
            <w:tcW w:w="263" w:type="pct"/>
            <w:vMerge w:val="restart"/>
            <w:tcBorders>
              <w:top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1703" w:type="pct"/>
            <w:gridSpan w:val="6"/>
            <w:tcBorders>
              <w:top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Фактично</w:t>
            </w:r>
          </w:p>
        </w:tc>
        <w:tc>
          <w:tcPr>
            <w:tcW w:w="832" w:type="pct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Передбачено діючим тарифом</w:t>
            </w:r>
          </w:p>
        </w:tc>
        <w:tc>
          <w:tcPr>
            <w:tcW w:w="850" w:type="pct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Планований період 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2023</w:t>
            </w: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рік </w:t>
            </w:r>
          </w:p>
        </w:tc>
      </w:tr>
      <w:tr w:rsidR="00B07B4B" w:rsidRPr="007742C5" w:rsidTr="007742C5">
        <w:trPr>
          <w:tblHeader/>
        </w:trPr>
        <w:tc>
          <w:tcPr>
            <w:tcW w:w="373" w:type="pct"/>
            <w:vMerge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79" w:type="pct"/>
            <w:vMerge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vMerge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pct"/>
            <w:gridSpan w:val="3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попередній до базового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2021</w:t>
            </w: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рік </w:t>
            </w:r>
          </w:p>
        </w:tc>
        <w:tc>
          <w:tcPr>
            <w:tcW w:w="853" w:type="pct"/>
            <w:gridSpan w:val="3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базовий період 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2022</w:t>
            </w: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рік </w:t>
            </w:r>
          </w:p>
        </w:tc>
        <w:tc>
          <w:tcPr>
            <w:tcW w:w="832" w:type="pct"/>
            <w:gridSpan w:val="3"/>
            <w:vMerge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gridSpan w:val="3"/>
            <w:vMerge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07B4B" w:rsidRPr="007742C5" w:rsidTr="00A16355">
        <w:trPr>
          <w:tblHeader/>
        </w:trPr>
        <w:tc>
          <w:tcPr>
            <w:tcW w:w="373" w:type="pct"/>
            <w:vMerge/>
            <w:tcBorders>
              <w:bottom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79" w:type="pct"/>
            <w:vMerge/>
            <w:tcBorders>
              <w:bottom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vMerge/>
            <w:tcBorders>
              <w:bottom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bottom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усього, тис. грн</w:t>
            </w:r>
          </w:p>
        </w:tc>
        <w:tc>
          <w:tcPr>
            <w:tcW w:w="281" w:type="pct"/>
            <w:tcBorders>
              <w:bottom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грн/м</w:t>
            </w:r>
            <w:r w:rsidRPr="007742C5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-3</w:t>
            </w:r>
          </w:p>
        </w:tc>
        <w:tc>
          <w:tcPr>
            <w:tcW w:w="239" w:type="pct"/>
            <w:tcBorders>
              <w:bottom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грн/т</w:t>
            </w:r>
          </w:p>
        </w:tc>
        <w:tc>
          <w:tcPr>
            <w:tcW w:w="331" w:type="pct"/>
            <w:tcBorders>
              <w:bottom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усього, тис. грн</w:t>
            </w:r>
          </w:p>
        </w:tc>
        <w:tc>
          <w:tcPr>
            <w:tcW w:w="281" w:type="pct"/>
            <w:tcBorders>
              <w:bottom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грн/м</w:t>
            </w:r>
            <w:r w:rsidRPr="007742C5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-3</w:t>
            </w:r>
          </w:p>
        </w:tc>
        <w:tc>
          <w:tcPr>
            <w:tcW w:w="241" w:type="pct"/>
            <w:tcBorders>
              <w:bottom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грн/т</w:t>
            </w:r>
          </w:p>
        </w:tc>
        <w:tc>
          <w:tcPr>
            <w:tcW w:w="360" w:type="pct"/>
            <w:tcBorders>
              <w:bottom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усього, тис. грн</w:t>
            </w:r>
          </w:p>
        </w:tc>
        <w:tc>
          <w:tcPr>
            <w:tcW w:w="314" w:type="pct"/>
            <w:tcBorders>
              <w:bottom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грн/м</w:t>
            </w:r>
            <w:r w:rsidRPr="007742C5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-3</w:t>
            </w:r>
          </w:p>
        </w:tc>
        <w:tc>
          <w:tcPr>
            <w:tcW w:w="158" w:type="pct"/>
            <w:tcBorders>
              <w:bottom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грн/т</w:t>
            </w:r>
          </w:p>
        </w:tc>
        <w:tc>
          <w:tcPr>
            <w:tcW w:w="331" w:type="pct"/>
            <w:tcBorders>
              <w:bottom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усього, тис. грн</w:t>
            </w:r>
          </w:p>
        </w:tc>
        <w:tc>
          <w:tcPr>
            <w:tcW w:w="281" w:type="pct"/>
            <w:tcBorders>
              <w:bottom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грн/м</w:t>
            </w:r>
            <w:r w:rsidRPr="007742C5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-3</w:t>
            </w:r>
          </w:p>
        </w:tc>
        <w:tc>
          <w:tcPr>
            <w:tcW w:w="238" w:type="pct"/>
            <w:tcBorders>
              <w:bottom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грн/т</w:t>
            </w:r>
          </w:p>
        </w:tc>
      </w:tr>
      <w:tr w:rsidR="00B07B4B" w:rsidRPr="007742C5" w:rsidTr="00A16355">
        <w:trPr>
          <w:tblHeader/>
        </w:trPr>
        <w:tc>
          <w:tcPr>
            <w:tcW w:w="37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979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6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33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9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1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8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3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  <w:tr w:rsidR="00B07B4B" w:rsidRPr="007742C5" w:rsidTr="00A16355">
        <w:trPr>
          <w:trHeight w:val="750"/>
        </w:trPr>
        <w:tc>
          <w:tcPr>
            <w:tcW w:w="373" w:type="pct"/>
            <w:tcBorders>
              <w:top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9" w:type="pct"/>
            <w:tcBorders>
              <w:top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Адміністративні витрати з надання послуг з поводження з побутовими відходами, усього:</w:t>
            </w:r>
          </w:p>
        </w:tc>
        <w:tc>
          <w:tcPr>
            <w:tcW w:w="263" w:type="pct"/>
            <w:tcBorders>
              <w:top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331" w:type="pct"/>
            <w:tcBorders>
              <w:top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1078,5</w:t>
            </w:r>
          </w:p>
        </w:tc>
        <w:tc>
          <w:tcPr>
            <w:tcW w:w="281" w:type="pct"/>
            <w:tcBorders>
              <w:top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38,24</w:t>
            </w:r>
          </w:p>
        </w:tc>
        <w:tc>
          <w:tcPr>
            <w:tcW w:w="239" w:type="pct"/>
            <w:tcBorders>
              <w:top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tcBorders>
              <w:top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1327,6</w:t>
            </w:r>
          </w:p>
        </w:tc>
        <w:tc>
          <w:tcPr>
            <w:tcW w:w="281" w:type="pct"/>
            <w:tcBorders>
              <w:top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41,34</w:t>
            </w:r>
          </w:p>
        </w:tc>
        <w:tc>
          <w:tcPr>
            <w:tcW w:w="241" w:type="pct"/>
            <w:tcBorders>
              <w:top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pct"/>
            <w:tcBorders>
              <w:top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880,18</w:t>
            </w:r>
          </w:p>
        </w:tc>
        <w:tc>
          <w:tcPr>
            <w:tcW w:w="314" w:type="pct"/>
            <w:tcBorders>
              <w:top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23,87</w:t>
            </w:r>
          </w:p>
        </w:tc>
        <w:tc>
          <w:tcPr>
            <w:tcW w:w="158" w:type="pct"/>
            <w:tcBorders>
              <w:top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tcBorders>
              <w:top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1817,5</w:t>
            </w:r>
          </w:p>
        </w:tc>
        <w:tc>
          <w:tcPr>
            <w:tcW w:w="281" w:type="pct"/>
            <w:tcBorders>
              <w:top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37,24</w:t>
            </w:r>
          </w:p>
        </w:tc>
        <w:tc>
          <w:tcPr>
            <w:tcW w:w="238" w:type="pct"/>
            <w:tcBorders>
              <w:top w:val="single" w:sz="12" w:space="0" w:color="auto"/>
            </w:tcBorders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7742C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Витрати на оплату праці апарату управління підприємством та іншого адміністративного персоналу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804,10</w:t>
            </w:r>
          </w:p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28,51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861,5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26,83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598,00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16,21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1249,8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25,60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7742C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Єдиний внесок на загальнообов'язкове державне соціальне страхування працівників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003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163,10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5,78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165,69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5,16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131,56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3,57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274,96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5,64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7742C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Витрати на службові відрядження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004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0,60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0,03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0,90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0,03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0,64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0,02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0,89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0,02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7742C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Витрати на підготовку і </w:t>
            </w: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перепідготовку кадрів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005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7742C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Витрати на малоцінні та швидкозношувані предмети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006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7742C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Витрати на придбання канцелярських товарів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007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10,1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0,36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15,56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0,48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13,89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0,38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15,56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0,32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7742C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Витрати на придбання періодичних професійних видань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008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7742C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Амортизація основних засобів, інших необоротних матеріальних і нематеріальних активів загальногосподарського використання, визначена відповідно до вимог </w:t>
            </w:r>
            <w:hyperlink r:id="rId8" w:history="1">
              <w:r w:rsidRPr="007742C5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Податкового кодексу України</w:t>
              </w:r>
            </w:hyperlink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009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16,2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0,57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16,50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0,51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23,68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0,64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16,34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0,33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7742C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Витрати на утримання основних засобів, </w:t>
            </w: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необоротних матеріальних і нематеріальних активів адміністративного використання: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010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24,80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0,89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70,20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2,19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23,54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0,64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67,77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1,39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A1635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9.1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витрати на ремонт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011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5,40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0,19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30,56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0,95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11,51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0,31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30,34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0,62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A1635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9.2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витрати на оренду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012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8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A1635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9.3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витрати на страхування майна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013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8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A16355">
        <w:trPr>
          <w:trHeight w:val="1296"/>
        </w:trPr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9.4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витрати на утримання основних засобів адміністративного призначення: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014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19,4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0,70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39,64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1,24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12,03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0,33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37,43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0,77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A1635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9.4.1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опалення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015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5,00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0,18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6,83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0,22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3,50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0,09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6,13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0,12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A1635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9.4.2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освітлення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016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13,40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0,48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31,51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0,98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7,63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0,22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30,00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0,61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7742C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9.4.3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сторожова охорона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017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7742C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9.4.4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пожежна охорона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018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7742C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9.4.5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дератизація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019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A1635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9.4.6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водопостачання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020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1,00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0,04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1,30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0,04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0,90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0,02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1,30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0,04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7742C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9.4.7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водовідведення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021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7742C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9.4.8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022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A1635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Витрати на оплату професійних послуг: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023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14,70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0,52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17,06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0,53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10,48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0,28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17,08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0,35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A1635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10.1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юридичні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024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12,50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0,44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11,50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0,36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7,88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0,21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11,63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0,24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A1635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10.2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аудиторські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025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8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A1635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10.3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з оцінки майна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026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8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A1635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10.4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Інші послуги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027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2,20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0,08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5,46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0,17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2,60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0,07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5,45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0,11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A1635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Витрати на оплату послуг </w:t>
            </w: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зв'язку, усього, зокрема (розшифрувати):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028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11,20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0,40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14,9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0,46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2,42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0,07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10,00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0,20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A1635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11.2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поштовий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029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2,8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0,10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3,3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0,10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8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2,0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0,04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A1635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11.3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телеграфний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030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8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A1635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11.4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телефонний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031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2,00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0,07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1,5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0,05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8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1,5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0,03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A1635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11.5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інтернет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032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6,40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0,23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10,10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0,31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2,42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0,07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10,00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0,20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A1635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11.6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радіозв'язок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033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8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A1635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Витрати на оплату послуг банків: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034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25,40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0,90</w:t>
            </w:r>
          </w:p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239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30,20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0,94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47,03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1,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28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30,18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0,62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A1635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12.1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розрахунково-касове обслуговування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035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25,40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0,90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30,20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0,94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47,03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1,28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30,18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0,62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A1635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12.2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036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8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A1635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Витрати, пов'язані зі сплатою податків, зборів, </w:t>
            </w: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крім тих, що вносяться до виробничої собівартості: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037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2,50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0,08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112,50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3,51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10,06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0,27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112,34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2,3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A1635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13.1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Єдиний податок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038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112,50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3,51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314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58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112,34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2,3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7742C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Витрати на розв'язання спорів у судах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039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7742C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Витрати на придбання паливно-мастильних матеріалів для потреб апарату управління підприємством: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040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7742C5">
        <w:trPr>
          <w:trHeight w:val="210"/>
        </w:trPr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15.1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Бензин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041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7742C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15.2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дизельне паливо, л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042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7742C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15.3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мазут, л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043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7742C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15.4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044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7742C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15.6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045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0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A16355">
        <w:trPr>
          <w:trHeight w:val="645"/>
        </w:trPr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Інші адміністративні витрати, усього, зокрема (розшифрувати):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046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5,8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0,20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22,60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0,70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18,88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0,51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22,60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0,47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A1635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16.1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Витрати на охорону праці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047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0,6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0,02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2,06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0,06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1,72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0,05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2,06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0,05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7742C5" w:rsidTr="00A16355">
        <w:trPr>
          <w:trHeight w:val="128"/>
        </w:trPr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16.2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Витрати на інформаційне та програмне забезпечення, надання лаб.досліджень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048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5,2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0,18</w:t>
            </w:r>
          </w:p>
        </w:tc>
        <w:tc>
          <w:tcPr>
            <w:tcW w:w="239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14,82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0,46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12,38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0,33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14,82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0,30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07B4B" w:rsidRPr="007742C5" w:rsidTr="00A16355">
        <w:tc>
          <w:tcPr>
            <w:tcW w:w="37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16.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979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Нарахування на ФОП 0,3%</w:t>
            </w:r>
          </w:p>
        </w:tc>
        <w:tc>
          <w:tcPr>
            <w:tcW w:w="263" w:type="pct"/>
            <w:vAlign w:val="center"/>
          </w:tcPr>
          <w:p w:rsidR="00B07B4B" w:rsidRPr="007742C5" w:rsidRDefault="00B07B4B" w:rsidP="007742C5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04</w:t>
            </w: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9</w:t>
            </w: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5,72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0,18</w:t>
            </w:r>
          </w:p>
        </w:tc>
        <w:tc>
          <w:tcPr>
            <w:tcW w:w="24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4,78</w:t>
            </w:r>
          </w:p>
        </w:tc>
        <w:tc>
          <w:tcPr>
            <w:tcW w:w="314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0,13</w:t>
            </w:r>
          </w:p>
        </w:tc>
        <w:tc>
          <w:tcPr>
            <w:tcW w:w="158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5,72</w:t>
            </w:r>
          </w:p>
        </w:tc>
        <w:tc>
          <w:tcPr>
            <w:tcW w:w="281" w:type="pct"/>
            <w:vAlign w:val="center"/>
          </w:tcPr>
          <w:p w:rsidR="00B07B4B" w:rsidRPr="007742C5" w:rsidRDefault="00B07B4B" w:rsidP="00A163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0,12</w:t>
            </w:r>
          </w:p>
        </w:tc>
        <w:tc>
          <w:tcPr>
            <w:tcW w:w="238" w:type="pct"/>
            <w:vAlign w:val="center"/>
          </w:tcPr>
          <w:p w:rsidR="00B07B4B" w:rsidRPr="007742C5" w:rsidRDefault="00B07B4B" w:rsidP="007742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42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B07B4B" w:rsidRDefault="00B07B4B" w:rsidP="00DA003A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B07B4B" w:rsidRDefault="00B07B4B" w:rsidP="007742C5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B07B4B" w:rsidRDefault="00B07B4B" w:rsidP="007742C5">
      <w:pPr>
        <w:spacing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DE646F">
        <w:rPr>
          <w:rFonts w:ascii="Times New Roman" w:hAnsi="Times New Roman"/>
          <w:sz w:val="28"/>
          <w:szCs w:val="28"/>
        </w:rPr>
        <w:t>Директор</w:t>
      </w:r>
      <w:r>
        <w:rPr>
          <w:rFonts w:ascii="Times New Roman" w:hAnsi="Times New Roman"/>
          <w:sz w:val="28"/>
          <w:szCs w:val="28"/>
          <w:lang w:val="uk-UA"/>
        </w:rPr>
        <w:t xml:space="preserve"> КП МК «ЖИТЛОСЕРВІС»</w:t>
      </w:r>
      <w:r w:rsidRPr="00DE646F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  <w:lang w:val="uk-UA"/>
        </w:rPr>
        <w:t xml:space="preserve">       ___________________________      </w:t>
      </w:r>
      <w:r w:rsidRPr="00DE646F">
        <w:rPr>
          <w:rFonts w:ascii="Times New Roman" w:hAnsi="Times New Roman"/>
          <w:sz w:val="28"/>
          <w:szCs w:val="28"/>
        </w:rPr>
        <w:t xml:space="preserve">             Сергій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E646F">
        <w:rPr>
          <w:rFonts w:ascii="Times New Roman" w:hAnsi="Times New Roman"/>
          <w:sz w:val="28"/>
          <w:szCs w:val="28"/>
        </w:rPr>
        <w:t>Пазюк</w:t>
      </w:r>
    </w:p>
    <w:p w:rsidR="00B07B4B" w:rsidRPr="00DE646F" w:rsidRDefault="00B07B4B" w:rsidP="007742C5">
      <w:pPr>
        <w:spacing w:line="240" w:lineRule="auto"/>
        <w:jc w:val="center"/>
        <w:rPr>
          <w:vertAlign w:val="superscript"/>
          <w:lang w:val="uk-UA"/>
        </w:rPr>
      </w:pP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                      </w:t>
      </w:r>
      <w:r w:rsidRPr="00DE646F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(посада)                                                        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       </w:t>
      </w:r>
      <w:r w:rsidRPr="00DE646F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(підпис)                 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          </w:t>
      </w:r>
      <w:r w:rsidRPr="00DE646F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(Власне ім’я, Прізвище)</w:t>
      </w:r>
    </w:p>
    <w:p w:rsidR="00B07B4B" w:rsidRPr="004B137F" w:rsidRDefault="00B07B4B" w:rsidP="004B137F">
      <w:pPr>
        <w:jc w:val="center"/>
        <w:rPr>
          <w:rFonts w:ascii="Times New Roman" w:hAnsi="Times New Roman"/>
          <w:sz w:val="28"/>
          <w:szCs w:val="28"/>
        </w:rPr>
      </w:pPr>
      <w:r>
        <w:rPr>
          <w:lang w:val="uk-UA"/>
        </w:rPr>
        <w:br w:type="page"/>
      </w:r>
      <w:r w:rsidRPr="004B137F">
        <w:rPr>
          <w:rFonts w:ascii="Times New Roman" w:hAnsi="Times New Roman"/>
          <w:sz w:val="28"/>
          <w:szCs w:val="28"/>
        </w:rPr>
        <w:lastRenderedPageBreak/>
        <w:t>Форма</w:t>
      </w:r>
    </w:p>
    <w:p w:rsidR="00B07B4B" w:rsidRDefault="00B07B4B" w:rsidP="004B137F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4B137F">
        <w:rPr>
          <w:rFonts w:ascii="Times New Roman" w:hAnsi="Times New Roman"/>
          <w:sz w:val="28"/>
          <w:szCs w:val="28"/>
        </w:rPr>
        <w:t>розрахунку витрат на збут, пов’язаних з наданням послуг з поводження з побутовими відходами</w:t>
      </w:r>
    </w:p>
    <w:tbl>
      <w:tblPr>
        <w:tblW w:w="5072" w:type="pct"/>
        <w:tblInd w:w="-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012"/>
        <w:gridCol w:w="2337"/>
        <w:gridCol w:w="865"/>
        <w:gridCol w:w="892"/>
        <w:gridCol w:w="809"/>
        <w:gridCol w:w="809"/>
        <w:gridCol w:w="1010"/>
        <w:gridCol w:w="1010"/>
        <w:gridCol w:w="820"/>
        <w:gridCol w:w="1004"/>
        <w:gridCol w:w="1010"/>
        <w:gridCol w:w="1013"/>
        <w:gridCol w:w="809"/>
        <w:gridCol w:w="809"/>
        <w:gridCol w:w="601"/>
      </w:tblGrid>
      <w:tr w:rsidR="00B07B4B" w:rsidRPr="00EB1E8A" w:rsidTr="00A16355">
        <w:trPr>
          <w:tblHeader/>
        </w:trPr>
        <w:tc>
          <w:tcPr>
            <w:tcW w:w="342" w:type="pct"/>
            <w:vMerge w:val="restart"/>
            <w:tcBorders>
              <w:top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з/п</w:t>
            </w:r>
          </w:p>
        </w:tc>
        <w:tc>
          <w:tcPr>
            <w:tcW w:w="789" w:type="pct"/>
            <w:vMerge w:val="restart"/>
            <w:tcBorders>
              <w:top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Складові витрат на збут</w:t>
            </w:r>
          </w:p>
        </w:tc>
        <w:tc>
          <w:tcPr>
            <w:tcW w:w="292" w:type="pct"/>
            <w:vMerge w:val="restart"/>
            <w:tcBorders>
              <w:top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1806" w:type="pct"/>
            <w:gridSpan w:val="6"/>
            <w:tcBorders>
              <w:top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Фактично</w:t>
            </w:r>
          </w:p>
        </w:tc>
        <w:tc>
          <w:tcPr>
            <w:tcW w:w="1022" w:type="pct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Передбачено діючим тарифом</w:t>
            </w:r>
          </w:p>
        </w:tc>
        <w:tc>
          <w:tcPr>
            <w:tcW w:w="750" w:type="pct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Планований період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2023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рік</w:t>
            </w:r>
          </w:p>
        </w:tc>
      </w:tr>
      <w:tr w:rsidR="00B07B4B" w:rsidRPr="00EB1E8A" w:rsidTr="004B137F">
        <w:trPr>
          <w:tblHeader/>
        </w:trPr>
        <w:tc>
          <w:tcPr>
            <w:tcW w:w="342" w:type="pct"/>
            <w:vMerge/>
            <w:vAlign w:val="center"/>
          </w:tcPr>
          <w:p w:rsidR="00B07B4B" w:rsidRPr="00342C1D" w:rsidRDefault="00B07B4B" w:rsidP="004B1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9" w:type="pct"/>
            <w:vMerge/>
            <w:vAlign w:val="center"/>
          </w:tcPr>
          <w:p w:rsidR="00B07B4B" w:rsidRPr="00342C1D" w:rsidRDefault="00B07B4B" w:rsidP="004B1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2" w:type="pct"/>
            <w:vMerge/>
            <w:vAlign w:val="center"/>
          </w:tcPr>
          <w:p w:rsidR="00B07B4B" w:rsidRPr="00342C1D" w:rsidRDefault="00B07B4B" w:rsidP="004B1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47" w:type="pct"/>
            <w:gridSpan w:val="3"/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попередній до базового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2021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рік </w:t>
            </w:r>
          </w:p>
        </w:tc>
        <w:tc>
          <w:tcPr>
            <w:tcW w:w="958" w:type="pct"/>
            <w:gridSpan w:val="3"/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базовий період 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2022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рік </w:t>
            </w:r>
          </w:p>
        </w:tc>
        <w:tc>
          <w:tcPr>
            <w:tcW w:w="1022" w:type="pct"/>
            <w:gridSpan w:val="3"/>
            <w:vMerge/>
            <w:vAlign w:val="center"/>
          </w:tcPr>
          <w:p w:rsidR="00B07B4B" w:rsidRPr="00342C1D" w:rsidRDefault="00B07B4B" w:rsidP="004B1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gridSpan w:val="3"/>
            <w:vMerge/>
            <w:vAlign w:val="center"/>
          </w:tcPr>
          <w:p w:rsidR="00B07B4B" w:rsidRPr="00342C1D" w:rsidRDefault="00B07B4B" w:rsidP="004B1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07B4B" w:rsidRPr="00EB1E8A" w:rsidTr="00A16355">
        <w:trPr>
          <w:tblHeader/>
        </w:trPr>
        <w:tc>
          <w:tcPr>
            <w:tcW w:w="342" w:type="pct"/>
            <w:vMerge/>
            <w:tcBorders>
              <w:bottom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9" w:type="pct"/>
            <w:vMerge/>
            <w:tcBorders>
              <w:bottom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2" w:type="pct"/>
            <w:vMerge/>
            <w:tcBorders>
              <w:bottom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1" w:type="pct"/>
            <w:tcBorders>
              <w:bottom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усього, тис. грн</w:t>
            </w:r>
          </w:p>
        </w:tc>
        <w:tc>
          <w:tcPr>
            <w:tcW w:w="273" w:type="pct"/>
            <w:tcBorders>
              <w:bottom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грн/м</w:t>
            </w:r>
            <w:r w:rsidRPr="00342C1D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-3</w:t>
            </w:r>
          </w:p>
        </w:tc>
        <w:tc>
          <w:tcPr>
            <w:tcW w:w="273" w:type="pct"/>
            <w:tcBorders>
              <w:bottom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грн/т</w:t>
            </w:r>
          </w:p>
        </w:tc>
        <w:tc>
          <w:tcPr>
            <w:tcW w:w="341" w:type="pct"/>
            <w:tcBorders>
              <w:bottom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усього, тис. грн</w:t>
            </w:r>
          </w:p>
        </w:tc>
        <w:tc>
          <w:tcPr>
            <w:tcW w:w="341" w:type="pct"/>
            <w:tcBorders>
              <w:bottom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грн/м</w:t>
            </w:r>
            <w:r w:rsidRPr="00342C1D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-3</w:t>
            </w:r>
          </w:p>
        </w:tc>
        <w:tc>
          <w:tcPr>
            <w:tcW w:w="276" w:type="pct"/>
            <w:tcBorders>
              <w:bottom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грн/т</w:t>
            </w:r>
          </w:p>
        </w:tc>
        <w:tc>
          <w:tcPr>
            <w:tcW w:w="339" w:type="pct"/>
            <w:tcBorders>
              <w:bottom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усього, тис. грн</w:t>
            </w:r>
          </w:p>
        </w:tc>
        <w:tc>
          <w:tcPr>
            <w:tcW w:w="341" w:type="pct"/>
            <w:tcBorders>
              <w:bottom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грн/м</w:t>
            </w:r>
            <w:r w:rsidRPr="00342C1D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-3</w:t>
            </w:r>
          </w:p>
        </w:tc>
        <w:tc>
          <w:tcPr>
            <w:tcW w:w="342" w:type="pct"/>
            <w:tcBorders>
              <w:bottom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грн/т</w:t>
            </w:r>
          </w:p>
        </w:tc>
        <w:tc>
          <w:tcPr>
            <w:tcW w:w="273" w:type="pct"/>
            <w:tcBorders>
              <w:bottom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усього, тис. грн</w:t>
            </w:r>
          </w:p>
        </w:tc>
        <w:tc>
          <w:tcPr>
            <w:tcW w:w="273" w:type="pct"/>
            <w:tcBorders>
              <w:bottom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грн/м</w:t>
            </w:r>
            <w:r w:rsidRPr="00342C1D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-3</w:t>
            </w:r>
          </w:p>
        </w:tc>
        <w:tc>
          <w:tcPr>
            <w:tcW w:w="204" w:type="pct"/>
            <w:tcBorders>
              <w:bottom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грн/т</w:t>
            </w:r>
          </w:p>
        </w:tc>
      </w:tr>
      <w:tr w:rsidR="00B07B4B" w:rsidRPr="00EB1E8A" w:rsidTr="00A16355">
        <w:trPr>
          <w:tblHeader/>
        </w:trPr>
        <w:tc>
          <w:tcPr>
            <w:tcW w:w="342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89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92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30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6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42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7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7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0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  <w:tr w:rsidR="00B07B4B" w:rsidRPr="00EB1E8A" w:rsidTr="00A16355">
        <w:tc>
          <w:tcPr>
            <w:tcW w:w="342" w:type="pct"/>
            <w:tcBorders>
              <w:top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9" w:type="pct"/>
            <w:tcBorders>
              <w:top w:val="single" w:sz="12" w:space="0" w:color="auto"/>
            </w:tcBorders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Витрати на збут послуг з поводження з побутовими відходами</w:t>
            </w:r>
          </w:p>
        </w:tc>
        <w:tc>
          <w:tcPr>
            <w:tcW w:w="292" w:type="pct"/>
            <w:tcBorders>
              <w:top w:val="single" w:sz="12" w:space="0" w:color="auto"/>
            </w:tcBorders>
            <w:vAlign w:val="center"/>
          </w:tcPr>
          <w:p w:rsidR="00B07B4B" w:rsidRPr="004B137F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301" w:type="pct"/>
            <w:tcBorders>
              <w:top w:val="single" w:sz="12" w:space="0" w:color="auto"/>
            </w:tcBorders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13,00</w:t>
            </w:r>
          </w:p>
        </w:tc>
        <w:tc>
          <w:tcPr>
            <w:tcW w:w="273" w:type="pct"/>
            <w:tcBorders>
              <w:top w:val="single" w:sz="12" w:space="0" w:color="auto"/>
            </w:tcBorders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0,46</w:t>
            </w:r>
          </w:p>
        </w:tc>
        <w:tc>
          <w:tcPr>
            <w:tcW w:w="273" w:type="pct"/>
            <w:tcBorders>
              <w:top w:val="single" w:sz="12" w:space="0" w:color="auto"/>
            </w:tcBorders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1" w:type="pct"/>
            <w:tcBorders>
              <w:top w:val="single" w:sz="12" w:space="0" w:color="auto"/>
            </w:tcBorders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200,69</w:t>
            </w:r>
          </w:p>
        </w:tc>
        <w:tc>
          <w:tcPr>
            <w:tcW w:w="341" w:type="pct"/>
            <w:tcBorders>
              <w:top w:val="single" w:sz="12" w:space="0" w:color="auto"/>
            </w:tcBorders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6,25</w:t>
            </w:r>
          </w:p>
        </w:tc>
        <w:tc>
          <w:tcPr>
            <w:tcW w:w="276" w:type="pct"/>
            <w:tcBorders>
              <w:top w:val="single" w:sz="12" w:space="0" w:color="auto"/>
            </w:tcBorders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12" w:space="0" w:color="auto"/>
            </w:tcBorders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176,76</w:t>
            </w:r>
          </w:p>
        </w:tc>
        <w:tc>
          <w:tcPr>
            <w:tcW w:w="341" w:type="pct"/>
            <w:tcBorders>
              <w:top w:val="single" w:sz="12" w:space="0" w:color="auto"/>
            </w:tcBorders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4,80</w:t>
            </w:r>
          </w:p>
        </w:tc>
        <w:tc>
          <w:tcPr>
            <w:tcW w:w="342" w:type="pct"/>
            <w:tcBorders>
              <w:top w:val="single" w:sz="12" w:space="0" w:color="auto"/>
            </w:tcBorders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single" w:sz="12" w:space="0" w:color="auto"/>
            </w:tcBorders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340,13</w:t>
            </w:r>
          </w:p>
        </w:tc>
        <w:tc>
          <w:tcPr>
            <w:tcW w:w="273" w:type="pct"/>
            <w:tcBorders>
              <w:top w:val="single" w:sz="12" w:space="0" w:color="auto"/>
            </w:tcBorders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6,97</w:t>
            </w:r>
          </w:p>
        </w:tc>
        <w:tc>
          <w:tcPr>
            <w:tcW w:w="204" w:type="pct"/>
            <w:tcBorders>
              <w:top w:val="single" w:sz="12" w:space="0" w:color="auto"/>
            </w:tcBorders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07B4B" w:rsidRPr="00EB1E8A" w:rsidTr="004B137F">
        <w:tc>
          <w:tcPr>
            <w:tcW w:w="342" w:type="pct"/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89" w:type="pct"/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Витрати на оплату праці персоналу, що безпосередньо здійснює збут послуг з поводження з побутовими відходами споживачам</w:t>
            </w:r>
          </w:p>
        </w:tc>
        <w:tc>
          <w:tcPr>
            <w:tcW w:w="292" w:type="pct"/>
            <w:vAlign w:val="center"/>
          </w:tcPr>
          <w:p w:rsidR="00B07B4B" w:rsidRPr="004B137F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30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100,40</w:t>
            </w: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3,12</w:t>
            </w:r>
          </w:p>
        </w:tc>
        <w:tc>
          <w:tcPr>
            <w:tcW w:w="276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144,29</w:t>
            </w: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3,92</w:t>
            </w:r>
          </w:p>
        </w:tc>
        <w:tc>
          <w:tcPr>
            <w:tcW w:w="342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221,50</w:t>
            </w: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4,54</w:t>
            </w:r>
          </w:p>
        </w:tc>
        <w:tc>
          <w:tcPr>
            <w:tcW w:w="204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07B4B" w:rsidRPr="00EB1E8A" w:rsidTr="004B137F">
        <w:tc>
          <w:tcPr>
            <w:tcW w:w="342" w:type="pct"/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89" w:type="pct"/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Єдиний внесок на загальнообов'язкове державне соціальне страхування працівників</w:t>
            </w:r>
          </w:p>
        </w:tc>
        <w:tc>
          <w:tcPr>
            <w:tcW w:w="292" w:type="pct"/>
            <w:vAlign w:val="center"/>
          </w:tcPr>
          <w:p w:rsidR="00B07B4B" w:rsidRPr="004B137F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eastAsia="ru-RU"/>
              </w:rPr>
              <w:t>003</w:t>
            </w:r>
          </w:p>
        </w:tc>
        <w:tc>
          <w:tcPr>
            <w:tcW w:w="30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32,18</w:t>
            </w: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1,00</w:t>
            </w:r>
          </w:p>
        </w:tc>
        <w:tc>
          <w:tcPr>
            <w:tcW w:w="276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31,72</w:t>
            </w: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0,86</w:t>
            </w:r>
          </w:p>
        </w:tc>
        <w:tc>
          <w:tcPr>
            <w:tcW w:w="342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48,72</w:t>
            </w: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1,00</w:t>
            </w:r>
          </w:p>
        </w:tc>
        <w:tc>
          <w:tcPr>
            <w:tcW w:w="204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07B4B" w:rsidRPr="00EB1E8A" w:rsidTr="004B137F">
        <w:tc>
          <w:tcPr>
            <w:tcW w:w="342" w:type="pct"/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789" w:type="pct"/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Витрати на оплату службових відряджень</w:t>
            </w:r>
          </w:p>
        </w:tc>
        <w:tc>
          <w:tcPr>
            <w:tcW w:w="292" w:type="pct"/>
            <w:vAlign w:val="center"/>
          </w:tcPr>
          <w:p w:rsidR="00B07B4B" w:rsidRPr="004B137F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eastAsia="ru-RU"/>
              </w:rPr>
              <w:t>004</w:t>
            </w:r>
          </w:p>
        </w:tc>
        <w:tc>
          <w:tcPr>
            <w:tcW w:w="30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6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4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07B4B" w:rsidRPr="00EB1E8A" w:rsidTr="004B137F">
        <w:tc>
          <w:tcPr>
            <w:tcW w:w="342" w:type="pct"/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89" w:type="pct"/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Витрати на підготовку та перепідготовку персоналу</w:t>
            </w:r>
          </w:p>
        </w:tc>
        <w:tc>
          <w:tcPr>
            <w:tcW w:w="292" w:type="pct"/>
            <w:vAlign w:val="center"/>
          </w:tcPr>
          <w:p w:rsidR="00B07B4B" w:rsidRPr="004B137F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eastAsia="ru-RU"/>
              </w:rPr>
              <w:t>005</w:t>
            </w:r>
          </w:p>
        </w:tc>
        <w:tc>
          <w:tcPr>
            <w:tcW w:w="30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6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4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07B4B" w:rsidRPr="00EB1E8A" w:rsidTr="004B137F">
        <w:tc>
          <w:tcPr>
            <w:tcW w:w="342" w:type="pct"/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89" w:type="pct"/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Амортизація основних засобів, інших необоротних матеріальних і нематеріальних активів, що безпосередньо задіяні у збуті послуг з поводження з побутовими відходами</w:t>
            </w:r>
          </w:p>
        </w:tc>
        <w:tc>
          <w:tcPr>
            <w:tcW w:w="292" w:type="pct"/>
            <w:vAlign w:val="center"/>
          </w:tcPr>
          <w:p w:rsidR="00B07B4B" w:rsidRPr="004B137F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eastAsia="ru-RU"/>
              </w:rPr>
              <w:t>006</w:t>
            </w:r>
          </w:p>
        </w:tc>
        <w:tc>
          <w:tcPr>
            <w:tcW w:w="30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0,6</w:t>
            </w: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0,02</w:t>
            </w:r>
          </w:p>
        </w:tc>
        <w:tc>
          <w:tcPr>
            <w:tcW w:w="276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342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0,59</w:t>
            </w: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0,01</w:t>
            </w:r>
          </w:p>
        </w:tc>
        <w:tc>
          <w:tcPr>
            <w:tcW w:w="204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07B4B" w:rsidRPr="00EB1E8A" w:rsidTr="004B137F">
        <w:tc>
          <w:tcPr>
            <w:tcW w:w="342" w:type="pct"/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89" w:type="pct"/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Витрати на утримання основних </w:t>
            </w: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засобів, інших необоротних матеріальних активів, безпосередньо пов'язаних зі збутом послуг з поводження з побутовими відходами</w:t>
            </w:r>
          </w:p>
        </w:tc>
        <w:tc>
          <w:tcPr>
            <w:tcW w:w="292" w:type="pct"/>
            <w:vAlign w:val="center"/>
          </w:tcPr>
          <w:p w:rsidR="00B07B4B" w:rsidRPr="004B137F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007</w:t>
            </w:r>
          </w:p>
        </w:tc>
        <w:tc>
          <w:tcPr>
            <w:tcW w:w="30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5,7</w:t>
            </w: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0,18</w:t>
            </w:r>
          </w:p>
        </w:tc>
        <w:tc>
          <w:tcPr>
            <w:tcW w:w="276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342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5,67</w:t>
            </w: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0,12</w:t>
            </w:r>
          </w:p>
        </w:tc>
        <w:tc>
          <w:tcPr>
            <w:tcW w:w="204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07B4B" w:rsidRPr="00EB1E8A" w:rsidTr="004B137F">
        <w:tc>
          <w:tcPr>
            <w:tcW w:w="342" w:type="pct"/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789" w:type="pct"/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Витрати на оплату інформаційних послуг, безпосередньо пов'язаних зі збутом послуг з поводження з побутовими відходами</w:t>
            </w:r>
          </w:p>
        </w:tc>
        <w:tc>
          <w:tcPr>
            <w:tcW w:w="292" w:type="pct"/>
            <w:vAlign w:val="center"/>
          </w:tcPr>
          <w:p w:rsidR="00B07B4B" w:rsidRPr="004B137F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eastAsia="ru-RU"/>
              </w:rPr>
              <w:t>008</w:t>
            </w:r>
          </w:p>
        </w:tc>
        <w:tc>
          <w:tcPr>
            <w:tcW w:w="30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27,9</w:t>
            </w: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0,87</w:t>
            </w:r>
          </w:p>
        </w:tc>
        <w:tc>
          <w:tcPr>
            <w:tcW w:w="276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342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28,31</w:t>
            </w: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0,58</w:t>
            </w:r>
          </w:p>
        </w:tc>
        <w:tc>
          <w:tcPr>
            <w:tcW w:w="204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07B4B" w:rsidRPr="00EB1E8A" w:rsidTr="004B137F">
        <w:tc>
          <w:tcPr>
            <w:tcW w:w="342" w:type="pct"/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89" w:type="pct"/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Витрати на канцелярські товари і виготовлення розрахункових документів про оплату послуг з поводження з </w:t>
            </w: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побутовими відходами</w:t>
            </w:r>
          </w:p>
        </w:tc>
        <w:tc>
          <w:tcPr>
            <w:tcW w:w="292" w:type="pct"/>
            <w:vAlign w:val="center"/>
          </w:tcPr>
          <w:p w:rsidR="00B07B4B" w:rsidRPr="004B137F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009</w:t>
            </w:r>
          </w:p>
        </w:tc>
        <w:tc>
          <w:tcPr>
            <w:tcW w:w="30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9,66</w:t>
            </w: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0,30</w:t>
            </w:r>
          </w:p>
        </w:tc>
        <w:tc>
          <w:tcPr>
            <w:tcW w:w="276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342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9,56</w:t>
            </w: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0,19</w:t>
            </w:r>
          </w:p>
        </w:tc>
        <w:tc>
          <w:tcPr>
            <w:tcW w:w="204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07B4B" w:rsidRPr="00EB1E8A" w:rsidTr="004B137F">
        <w:tc>
          <w:tcPr>
            <w:tcW w:w="342" w:type="pct"/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789" w:type="pct"/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Витрати на оплату послуг банків та інших установ з приймання і перерахунку коштів споживачів за послуги з поводження з побутовими відходами</w:t>
            </w:r>
          </w:p>
        </w:tc>
        <w:tc>
          <w:tcPr>
            <w:tcW w:w="292" w:type="pct"/>
            <w:vAlign w:val="center"/>
          </w:tcPr>
          <w:p w:rsidR="00B07B4B" w:rsidRPr="004B137F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30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13,00</w:t>
            </w: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0,46</w:t>
            </w: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14,30</w:t>
            </w: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0,45</w:t>
            </w:r>
          </w:p>
        </w:tc>
        <w:tc>
          <w:tcPr>
            <w:tcW w:w="276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342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14,16</w:t>
            </w: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0,29</w:t>
            </w:r>
          </w:p>
        </w:tc>
        <w:tc>
          <w:tcPr>
            <w:tcW w:w="204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07B4B" w:rsidRPr="00EB1E8A" w:rsidTr="004B137F">
        <w:tc>
          <w:tcPr>
            <w:tcW w:w="342" w:type="pct"/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89" w:type="pct"/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Інші витрати збуту:</w:t>
            </w:r>
          </w:p>
        </w:tc>
        <w:tc>
          <w:tcPr>
            <w:tcW w:w="292" w:type="pct"/>
            <w:vAlign w:val="center"/>
          </w:tcPr>
          <w:p w:rsidR="00B07B4B" w:rsidRPr="004B137F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eastAsia="ru-RU"/>
              </w:rPr>
              <w:t>011</w:t>
            </w:r>
          </w:p>
        </w:tc>
        <w:tc>
          <w:tcPr>
            <w:tcW w:w="30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9,95</w:t>
            </w: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0,31</w:t>
            </w:r>
          </w:p>
        </w:tc>
        <w:tc>
          <w:tcPr>
            <w:tcW w:w="276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0,75</w:t>
            </w: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0,02</w:t>
            </w:r>
          </w:p>
        </w:tc>
        <w:tc>
          <w:tcPr>
            <w:tcW w:w="342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11,62</w:t>
            </w: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0,24</w:t>
            </w:r>
          </w:p>
        </w:tc>
        <w:tc>
          <w:tcPr>
            <w:tcW w:w="204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07B4B" w:rsidRPr="00EB1E8A" w:rsidTr="004B137F">
        <w:trPr>
          <w:trHeight w:val="591"/>
        </w:trPr>
        <w:tc>
          <w:tcPr>
            <w:tcW w:w="342" w:type="pct"/>
            <w:vAlign w:val="center"/>
          </w:tcPr>
          <w:p w:rsidR="00B07B4B" w:rsidRPr="0082763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10.1</w:t>
            </w:r>
          </w:p>
        </w:tc>
        <w:tc>
          <w:tcPr>
            <w:tcW w:w="789" w:type="pct"/>
            <w:vAlign w:val="center"/>
          </w:tcPr>
          <w:p w:rsidR="00B07B4B" w:rsidRPr="007165C0" w:rsidRDefault="00B07B4B" w:rsidP="004B1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Спецодяг для персоналу</w:t>
            </w:r>
          </w:p>
        </w:tc>
        <w:tc>
          <w:tcPr>
            <w:tcW w:w="292" w:type="pct"/>
            <w:vAlign w:val="center"/>
          </w:tcPr>
          <w:p w:rsidR="00B07B4B" w:rsidRPr="004B137F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012</w:t>
            </w:r>
          </w:p>
        </w:tc>
        <w:tc>
          <w:tcPr>
            <w:tcW w:w="30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6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0,75</w:t>
            </w: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0,02</w:t>
            </w:r>
          </w:p>
        </w:tc>
        <w:tc>
          <w:tcPr>
            <w:tcW w:w="342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1,68</w:t>
            </w: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0,03</w:t>
            </w:r>
          </w:p>
        </w:tc>
        <w:tc>
          <w:tcPr>
            <w:tcW w:w="204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07B4B" w:rsidRPr="00EB1E8A" w:rsidTr="004B137F">
        <w:trPr>
          <w:trHeight w:val="789"/>
        </w:trPr>
        <w:tc>
          <w:tcPr>
            <w:tcW w:w="342" w:type="pct"/>
            <w:vAlign w:val="center"/>
          </w:tcPr>
          <w:p w:rsidR="00B07B4B" w:rsidRPr="0082763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10.2</w:t>
            </w:r>
          </w:p>
        </w:tc>
        <w:tc>
          <w:tcPr>
            <w:tcW w:w="789" w:type="pct"/>
            <w:vAlign w:val="center"/>
          </w:tcPr>
          <w:p w:rsidR="00B07B4B" w:rsidRPr="002139A8" w:rsidRDefault="00B07B4B" w:rsidP="004B137F">
            <w:pPr>
              <w:spacing w:after="0" w:line="240" w:lineRule="auto"/>
              <w:ind w:left="117" w:hanging="117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Поліграфічні послуги</w:t>
            </w:r>
          </w:p>
        </w:tc>
        <w:tc>
          <w:tcPr>
            <w:tcW w:w="292" w:type="pct"/>
            <w:vAlign w:val="center"/>
          </w:tcPr>
          <w:p w:rsidR="00B07B4B" w:rsidRPr="004B137F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013</w:t>
            </w:r>
          </w:p>
        </w:tc>
        <w:tc>
          <w:tcPr>
            <w:tcW w:w="30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4,5</w:t>
            </w: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0,14</w:t>
            </w:r>
          </w:p>
        </w:tc>
        <w:tc>
          <w:tcPr>
            <w:tcW w:w="276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342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4,5</w:t>
            </w: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0,10</w:t>
            </w:r>
          </w:p>
        </w:tc>
        <w:tc>
          <w:tcPr>
            <w:tcW w:w="204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07B4B" w:rsidRPr="00EB1E8A" w:rsidTr="004B137F">
        <w:tc>
          <w:tcPr>
            <w:tcW w:w="342" w:type="pct"/>
            <w:vAlign w:val="center"/>
          </w:tcPr>
          <w:p w:rsidR="00B07B4B" w:rsidRPr="00C648BE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10.3</w:t>
            </w:r>
          </w:p>
        </w:tc>
        <w:tc>
          <w:tcPr>
            <w:tcW w:w="789" w:type="pct"/>
            <w:vAlign w:val="center"/>
          </w:tcPr>
          <w:p w:rsidR="00B07B4B" w:rsidRPr="00C648BE" w:rsidRDefault="00B07B4B" w:rsidP="004B1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Оренда програмного забезпечення</w:t>
            </w:r>
          </w:p>
        </w:tc>
        <w:tc>
          <w:tcPr>
            <w:tcW w:w="292" w:type="pct"/>
            <w:vAlign w:val="center"/>
          </w:tcPr>
          <w:p w:rsidR="00B07B4B" w:rsidRPr="004B137F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014</w:t>
            </w:r>
          </w:p>
        </w:tc>
        <w:tc>
          <w:tcPr>
            <w:tcW w:w="30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2,33</w:t>
            </w: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0,07</w:t>
            </w:r>
          </w:p>
        </w:tc>
        <w:tc>
          <w:tcPr>
            <w:tcW w:w="276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2,33</w:t>
            </w: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0,05</w:t>
            </w:r>
          </w:p>
        </w:tc>
        <w:tc>
          <w:tcPr>
            <w:tcW w:w="204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07B4B" w:rsidRPr="00EB1E8A" w:rsidTr="004B137F">
        <w:tc>
          <w:tcPr>
            <w:tcW w:w="342" w:type="pct"/>
            <w:vAlign w:val="center"/>
          </w:tcPr>
          <w:p w:rsidR="00B07B4B" w:rsidRPr="00342C1D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10.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789" w:type="pct"/>
            <w:vAlign w:val="center"/>
          </w:tcPr>
          <w:p w:rsidR="00B07B4B" w:rsidRPr="002139A8" w:rsidRDefault="00B07B4B" w:rsidP="004B13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Послуги з передачі СМС</w:t>
            </w:r>
          </w:p>
        </w:tc>
        <w:tc>
          <w:tcPr>
            <w:tcW w:w="292" w:type="pct"/>
            <w:vAlign w:val="center"/>
          </w:tcPr>
          <w:p w:rsidR="00B07B4B" w:rsidRPr="004B137F" w:rsidRDefault="00B07B4B" w:rsidP="004B137F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30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3,12</w:t>
            </w: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0,10</w:t>
            </w:r>
          </w:p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276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341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342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3,11</w:t>
            </w:r>
          </w:p>
        </w:tc>
        <w:tc>
          <w:tcPr>
            <w:tcW w:w="273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4B137F">
              <w:rPr>
                <w:rFonts w:ascii="Times New Roman" w:hAnsi="Times New Roman"/>
                <w:sz w:val="24"/>
                <w:szCs w:val="24"/>
                <w:lang w:val="uk-UA" w:eastAsia="ru-RU"/>
              </w:rPr>
              <w:t>0,06</w:t>
            </w:r>
          </w:p>
        </w:tc>
        <w:tc>
          <w:tcPr>
            <w:tcW w:w="204" w:type="pct"/>
            <w:vAlign w:val="center"/>
          </w:tcPr>
          <w:p w:rsidR="00B07B4B" w:rsidRPr="004B137F" w:rsidRDefault="00B07B4B" w:rsidP="004B13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07B4B" w:rsidRDefault="00B07B4B" w:rsidP="004B137F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B07B4B" w:rsidRDefault="00B07B4B" w:rsidP="004B137F">
      <w:pPr>
        <w:spacing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DE646F">
        <w:rPr>
          <w:rFonts w:ascii="Times New Roman" w:hAnsi="Times New Roman"/>
          <w:sz w:val="28"/>
          <w:szCs w:val="28"/>
        </w:rPr>
        <w:t>Директор</w:t>
      </w:r>
      <w:r>
        <w:rPr>
          <w:rFonts w:ascii="Times New Roman" w:hAnsi="Times New Roman"/>
          <w:sz w:val="28"/>
          <w:szCs w:val="28"/>
          <w:lang w:val="uk-UA"/>
        </w:rPr>
        <w:t xml:space="preserve"> КП МК «ЖИТЛОСЕРВІС»</w:t>
      </w:r>
      <w:r w:rsidRPr="00DE646F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  <w:lang w:val="uk-UA"/>
        </w:rPr>
        <w:t xml:space="preserve">       ___________________________      </w:t>
      </w:r>
      <w:r w:rsidRPr="00DE646F">
        <w:rPr>
          <w:rFonts w:ascii="Times New Roman" w:hAnsi="Times New Roman"/>
          <w:sz w:val="28"/>
          <w:szCs w:val="28"/>
        </w:rPr>
        <w:t xml:space="preserve">             Сергій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E646F">
        <w:rPr>
          <w:rFonts w:ascii="Times New Roman" w:hAnsi="Times New Roman"/>
          <w:sz w:val="28"/>
          <w:szCs w:val="28"/>
        </w:rPr>
        <w:t>Пазюк</w:t>
      </w:r>
    </w:p>
    <w:p w:rsidR="00B07B4B" w:rsidRPr="00DE646F" w:rsidRDefault="00B07B4B" w:rsidP="004B137F">
      <w:pPr>
        <w:spacing w:line="240" w:lineRule="auto"/>
        <w:jc w:val="center"/>
        <w:rPr>
          <w:vertAlign w:val="superscript"/>
          <w:lang w:val="uk-UA"/>
        </w:rPr>
      </w:pP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                      </w:t>
      </w:r>
      <w:r w:rsidRPr="00DE646F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(посада)                                                        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       </w:t>
      </w:r>
      <w:r w:rsidRPr="00DE646F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(підпис)                 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          </w:t>
      </w:r>
      <w:r w:rsidRPr="00DE646F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(Власне ім’я, Прізвище)</w:t>
      </w:r>
    </w:p>
    <w:p w:rsidR="00B07B4B" w:rsidRPr="00342C1D" w:rsidRDefault="00B07B4B" w:rsidP="000E7AAA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br w:type="page"/>
      </w:r>
      <w:r w:rsidRPr="00342C1D">
        <w:rPr>
          <w:rFonts w:ascii="Times New Roman" w:hAnsi="Times New Roman"/>
          <w:sz w:val="24"/>
          <w:szCs w:val="24"/>
          <w:lang w:val="uk-UA" w:eastAsia="ru-RU"/>
        </w:rPr>
        <w:lastRenderedPageBreak/>
        <w:t>Форма</w:t>
      </w:r>
    </w:p>
    <w:p w:rsidR="00B07B4B" w:rsidRPr="00342C1D" w:rsidRDefault="00B07B4B" w:rsidP="000E7AA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342C1D">
        <w:rPr>
          <w:rFonts w:ascii="Times New Roman" w:hAnsi="Times New Roman"/>
          <w:sz w:val="24"/>
          <w:szCs w:val="24"/>
          <w:lang w:val="uk-UA" w:eastAsia="ru-RU"/>
        </w:rPr>
        <w:t>розрахунку інших операційних витрат, пов’язаних з наданням послуг</w:t>
      </w:r>
    </w:p>
    <w:p w:rsidR="00B07B4B" w:rsidRPr="00342C1D" w:rsidRDefault="00B07B4B" w:rsidP="000E7AA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342C1D">
        <w:rPr>
          <w:rFonts w:ascii="Times New Roman" w:hAnsi="Times New Roman"/>
          <w:sz w:val="24"/>
          <w:szCs w:val="24"/>
          <w:lang w:val="uk-UA" w:eastAsia="ru-RU"/>
        </w:rPr>
        <w:t>з поводження з побутовими відходами</w:t>
      </w:r>
    </w:p>
    <w:tbl>
      <w:tblPr>
        <w:tblW w:w="5200" w:type="pct"/>
        <w:tblInd w:w="-41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014"/>
        <w:gridCol w:w="2460"/>
        <w:gridCol w:w="838"/>
        <w:gridCol w:w="1060"/>
        <w:gridCol w:w="899"/>
        <w:gridCol w:w="762"/>
        <w:gridCol w:w="1060"/>
        <w:gridCol w:w="899"/>
        <w:gridCol w:w="759"/>
        <w:gridCol w:w="1060"/>
        <w:gridCol w:w="899"/>
        <w:gridCol w:w="759"/>
        <w:gridCol w:w="1060"/>
        <w:gridCol w:w="899"/>
        <w:gridCol w:w="756"/>
      </w:tblGrid>
      <w:tr w:rsidR="00B07B4B" w:rsidRPr="000E7AAA" w:rsidTr="00A16355">
        <w:tc>
          <w:tcPr>
            <w:tcW w:w="334" w:type="pct"/>
            <w:vMerge w:val="restart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№</w:t>
            </w:r>
            <w:r w:rsidRPr="000E7AAA">
              <w:rPr>
                <w:rFonts w:ascii="Times New Roman" w:hAnsi="Times New Roman"/>
                <w:sz w:val="24"/>
                <w:szCs w:val="24"/>
              </w:rPr>
              <w:br/>
              <w:t>з/п</w:t>
            </w:r>
          </w:p>
        </w:tc>
        <w:tc>
          <w:tcPr>
            <w:tcW w:w="810" w:type="pct"/>
            <w:vMerge w:val="restart"/>
            <w:tcBorders>
              <w:top w:val="single" w:sz="12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Статті витрат</w:t>
            </w:r>
          </w:p>
        </w:tc>
        <w:tc>
          <w:tcPr>
            <w:tcW w:w="276" w:type="pct"/>
            <w:vMerge w:val="restart"/>
            <w:tcBorders>
              <w:top w:val="single" w:sz="12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Код рядка</w:t>
            </w:r>
          </w:p>
        </w:tc>
        <w:tc>
          <w:tcPr>
            <w:tcW w:w="1791" w:type="pct"/>
            <w:gridSpan w:val="6"/>
            <w:tcBorders>
              <w:top w:val="single" w:sz="12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Фактично</w:t>
            </w:r>
          </w:p>
        </w:tc>
        <w:tc>
          <w:tcPr>
            <w:tcW w:w="895" w:type="pct"/>
            <w:gridSpan w:val="3"/>
            <w:vMerge w:val="restart"/>
            <w:tcBorders>
              <w:top w:val="single" w:sz="12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Передбачено діючим тарифом</w:t>
            </w:r>
          </w:p>
        </w:tc>
        <w:tc>
          <w:tcPr>
            <w:tcW w:w="894" w:type="pct"/>
            <w:gridSpan w:val="3"/>
            <w:vMerge w:val="restart"/>
            <w:tcBorders>
              <w:top w:val="single" w:sz="12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Планований період 2023рік</w:t>
            </w:r>
          </w:p>
        </w:tc>
      </w:tr>
      <w:tr w:rsidR="00B07B4B" w:rsidRPr="000E7AAA" w:rsidTr="000E7AAA">
        <w:tc>
          <w:tcPr>
            <w:tcW w:w="33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pct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" w:type="pct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6" w:type="pct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попередній до базового 2021 рік</w:t>
            </w:r>
          </w:p>
        </w:tc>
        <w:tc>
          <w:tcPr>
            <w:tcW w:w="895" w:type="pct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базовий період2022 рік</w:t>
            </w:r>
          </w:p>
        </w:tc>
        <w:tc>
          <w:tcPr>
            <w:tcW w:w="895" w:type="pct"/>
            <w:gridSpan w:val="3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4" w:type="pct"/>
            <w:gridSpan w:val="3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0E7AAA" w:rsidTr="00A16355">
        <w:tc>
          <w:tcPr>
            <w:tcW w:w="334" w:type="pct"/>
            <w:vMerge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pct"/>
            <w:vMerge/>
            <w:tcBorders>
              <w:top w:val="single" w:sz="6" w:space="0" w:color="000000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" w:type="pct"/>
            <w:vMerge/>
            <w:tcBorders>
              <w:top w:val="single" w:sz="6" w:space="0" w:color="000000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усього, тис. грн</w:t>
            </w:r>
          </w:p>
        </w:tc>
        <w:tc>
          <w:tcPr>
            <w:tcW w:w="296" w:type="pct"/>
            <w:tcBorders>
              <w:top w:val="nil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грн/м-3</w:t>
            </w:r>
          </w:p>
        </w:tc>
        <w:tc>
          <w:tcPr>
            <w:tcW w:w="251" w:type="pct"/>
            <w:tcBorders>
              <w:top w:val="nil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грн/т</w:t>
            </w:r>
          </w:p>
        </w:tc>
        <w:tc>
          <w:tcPr>
            <w:tcW w:w="349" w:type="pct"/>
            <w:tcBorders>
              <w:top w:val="nil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усього, тис. грн</w:t>
            </w:r>
          </w:p>
        </w:tc>
        <w:tc>
          <w:tcPr>
            <w:tcW w:w="296" w:type="pct"/>
            <w:tcBorders>
              <w:top w:val="nil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грн/м-3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грн/т</w:t>
            </w:r>
          </w:p>
        </w:tc>
        <w:tc>
          <w:tcPr>
            <w:tcW w:w="349" w:type="pct"/>
            <w:tcBorders>
              <w:top w:val="nil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усього, тис. грн</w:t>
            </w:r>
          </w:p>
        </w:tc>
        <w:tc>
          <w:tcPr>
            <w:tcW w:w="296" w:type="pct"/>
            <w:tcBorders>
              <w:top w:val="nil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грн/м-3</w:t>
            </w:r>
          </w:p>
        </w:tc>
        <w:tc>
          <w:tcPr>
            <w:tcW w:w="250" w:type="pct"/>
            <w:tcBorders>
              <w:top w:val="nil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грн/т</w:t>
            </w:r>
          </w:p>
        </w:tc>
        <w:tc>
          <w:tcPr>
            <w:tcW w:w="349" w:type="pct"/>
            <w:tcBorders>
              <w:top w:val="nil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усього, тис. грн</w:t>
            </w:r>
          </w:p>
        </w:tc>
        <w:tc>
          <w:tcPr>
            <w:tcW w:w="296" w:type="pct"/>
            <w:tcBorders>
              <w:top w:val="nil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грн/м-3</w:t>
            </w:r>
          </w:p>
        </w:tc>
        <w:tc>
          <w:tcPr>
            <w:tcW w:w="249" w:type="pct"/>
            <w:tcBorders>
              <w:top w:val="nil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грн/т</w:t>
            </w:r>
          </w:p>
        </w:tc>
      </w:tr>
      <w:tr w:rsidR="00B07B4B" w:rsidRPr="000E7AAA" w:rsidTr="00A16355">
        <w:tc>
          <w:tcPr>
            <w:tcW w:w="334" w:type="pct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810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76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349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6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1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9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6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0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9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6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0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9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96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49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B07B4B" w:rsidRPr="000E7AAA" w:rsidTr="00A16355">
        <w:tc>
          <w:tcPr>
            <w:tcW w:w="334" w:type="pct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10" w:type="pct"/>
            <w:tcBorders>
              <w:top w:val="single" w:sz="12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Інші операційні витрати, пов'язані з наданням послуг з поводження з побутовими відходами, зокрема (розшифрувати):</w:t>
            </w:r>
          </w:p>
        </w:tc>
        <w:tc>
          <w:tcPr>
            <w:tcW w:w="276" w:type="pct"/>
            <w:tcBorders>
              <w:top w:val="single" w:sz="12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A163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001</w:t>
            </w:r>
          </w:p>
        </w:tc>
        <w:tc>
          <w:tcPr>
            <w:tcW w:w="349" w:type="pct"/>
            <w:tcBorders>
              <w:top w:val="single" w:sz="12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96" w:type="pct"/>
            <w:tcBorders>
              <w:top w:val="single" w:sz="12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1" w:type="pct"/>
            <w:tcBorders>
              <w:top w:val="single" w:sz="12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9" w:type="pct"/>
            <w:tcBorders>
              <w:top w:val="single" w:sz="12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96" w:type="pct"/>
            <w:tcBorders>
              <w:top w:val="single" w:sz="12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0" w:type="pct"/>
            <w:tcBorders>
              <w:top w:val="single" w:sz="12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9" w:type="pct"/>
            <w:tcBorders>
              <w:top w:val="single" w:sz="12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96" w:type="pct"/>
            <w:tcBorders>
              <w:top w:val="single" w:sz="12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0" w:type="pct"/>
            <w:tcBorders>
              <w:top w:val="single" w:sz="12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9" w:type="pct"/>
            <w:tcBorders>
              <w:top w:val="single" w:sz="12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96" w:type="pct"/>
            <w:tcBorders>
              <w:top w:val="single" w:sz="12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49" w:type="pct"/>
            <w:tcBorders>
              <w:top w:val="single" w:sz="12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B07B4B" w:rsidRPr="000E7AAA" w:rsidTr="00A16355">
        <w:tc>
          <w:tcPr>
            <w:tcW w:w="33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81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A163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B07B4B" w:rsidRPr="000E7AAA" w:rsidTr="00A16355">
        <w:tc>
          <w:tcPr>
            <w:tcW w:w="33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81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A163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B07B4B" w:rsidRPr="000E7AAA" w:rsidTr="00A16355">
        <w:tc>
          <w:tcPr>
            <w:tcW w:w="33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81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A163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B07B4B" w:rsidRPr="000E7AAA" w:rsidTr="00A16355">
        <w:tc>
          <w:tcPr>
            <w:tcW w:w="33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81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A163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B07B4B" w:rsidRPr="000E7AAA" w:rsidTr="00A16355">
        <w:tc>
          <w:tcPr>
            <w:tcW w:w="33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81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A163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B07B4B" w:rsidRDefault="00B07B4B" w:rsidP="000E7AAA">
      <w:pPr>
        <w:spacing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B07B4B" w:rsidRDefault="00B07B4B" w:rsidP="000E7AAA">
      <w:pPr>
        <w:spacing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DE646F">
        <w:rPr>
          <w:rFonts w:ascii="Times New Roman" w:hAnsi="Times New Roman"/>
          <w:sz w:val="28"/>
          <w:szCs w:val="28"/>
        </w:rPr>
        <w:t>Директор</w:t>
      </w:r>
      <w:r>
        <w:rPr>
          <w:rFonts w:ascii="Times New Roman" w:hAnsi="Times New Roman"/>
          <w:sz w:val="28"/>
          <w:szCs w:val="28"/>
          <w:lang w:val="uk-UA"/>
        </w:rPr>
        <w:t xml:space="preserve"> КП МК «ЖИТЛОСЕРВІС»</w:t>
      </w:r>
      <w:r w:rsidRPr="00DE646F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  <w:lang w:val="uk-UA"/>
        </w:rPr>
        <w:t xml:space="preserve">       ___________________________      </w:t>
      </w:r>
      <w:r w:rsidRPr="00DE646F">
        <w:rPr>
          <w:rFonts w:ascii="Times New Roman" w:hAnsi="Times New Roman"/>
          <w:sz w:val="28"/>
          <w:szCs w:val="28"/>
        </w:rPr>
        <w:t xml:space="preserve">             Сергій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E646F">
        <w:rPr>
          <w:rFonts w:ascii="Times New Roman" w:hAnsi="Times New Roman"/>
          <w:sz w:val="28"/>
          <w:szCs w:val="28"/>
        </w:rPr>
        <w:t>Пазюк</w:t>
      </w:r>
    </w:p>
    <w:p w:rsidR="00B07B4B" w:rsidRDefault="00B07B4B" w:rsidP="000E7AAA">
      <w:pPr>
        <w:jc w:val="center"/>
        <w:rPr>
          <w:rFonts w:ascii="Times New Roman" w:hAnsi="Times New Roman"/>
          <w:sz w:val="28"/>
          <w:szCs w:val="28"/>
          <w:vertAlign w:val="superscript"/>
          <w:lang w:val="uk-UA"/>
        </w:rPr>
      </w:pP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                      </w:t>
      </w:r>
      <w:r w:rsidRPr="00DE646F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(посада)                                                        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       </w:t>
      </w:r>
      <w:r w:rsidRPr="00DE646F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(підпис)                 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          </w:t>
      </w:r>
      <w:r w:rsidRPr="00DE646F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(Власне ім’я, Прізвище)</w:t>
      </w:r>
    </w:p>
    <w:p w:rsidR="00B07B4B" w:rsidRDefault="00B07B4B" w:rsidP="000E7AAA">
      <w:pPr>
        <w:spacing w:after="0" w:line="240" w:lineRule="auto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8"/>
          <w:szCs w:val="28"/>
          <w:vertAlign w:val="superscript"/>
          <w:lang w:val="uk-UA"/>
        </w:rPr>
        <w:br w:type="page"/>
      </w:r>
    </w:p>
    <w:p w:rsidR="00B07B4B" w:rsidRDefault="00B07B4B" w:rsidP="000E7AA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342C1D">
        <w:rPr>
          <w:rFonts w:ascii="Times New Roman" w:hAnsi="Times New Roman"/>
          <w:sz w:val="24"/>
          <w:szCs w:val="24"/>
          <w:lang w:val="uk-UA" w:eastAsia="ru-RU"/>
        </w:rPr>
        <w:t>Форма</w:t>
      </w:r>
    </w:p>
    <w:p w:rsidR="00B07B4B" w:rsidRPr="00342C1D" w:rsidRDefault="00B07B4B" w:rsidP="000E7AA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342C1D">
        <w:rPr>
          <w:rFonts w:ascii="Times New Roman" w:hAnsi="Times New Roman"/>
          <w:sz w:val="24"/>
          <w:szCs w:val="24"/>
          <w:lang w:val="uk-UA" w:eastAsia="ru-RU"/>
        </w:rPr>
        <w:t>розрахунку фінансових витрат, пов’язаних з наданням послуг</w:t>
      </w:r>
    </w:p>
    <w:p w:rsidR="00B07B4B" w:rsidRPr="00342C1D" w:rsidRDefault="00B07B4B" w:rsidP="000E7AA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342C1D">
        <w:rPr>
          <w:rFonts w:ascii="Times New Roman" w:hAnsi="Times New Roman"/>
          <w:sz w:val="24"/>
          <w:szCs w:val="24"/>
          <w:lang w:val="uk-UA" w:eastAsia="ru-RU"/>
        </w:rPr>
        <w:t>з поводження з побутовими відходами</w:t>
      </w:r>
    </w:p>
    <w:tbl>
      <w:tblPr>
        <w:tblW w:w="5033" w:type="pct"/>
        <w:tblInd w:w="-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57"/>
        <w:gridCol w:w="2752"/>
        <w:gridCol w:w="763"/>
        <w:gridCol w:w="1835"/>
        <w:gridCol w:w="919"/>
        <w:gridCol w:w="919"/>
        <w:gridCol w:w="763"/>
        <w:gridCol w:w="763"/>
        <w:gridCol w:w="1835"/>
        <w:gridCol w:w="919"/>
        <w:gridCol w:w="919"/>
        <w:gridCol w:w="919"/>
        <w:gridCol w:w="913"/>
      </w:tblGrid>
      <w:tr w:rsidR="00B07B4B" w:rsidRPr="000E7AAA" w:rsidTr="00A16355">
        <w:tc>
          <w:tcPr>
            <w:tcW w:w="156" w:type="pct"/>
            <w:vMerge w:val="restart"/>
            <w:tcBorders>
              <w:top w:val="single" w:sz="12" w:space="0" w:color="auto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№</w:t>
            </w:r>
            <w:r w:rsidRPr="000E7AAA">
              <w:rPr>
                <w:rFonts w:ascii="Times New Roman" w:hAnsi="Times New Roman"/>
                <w:sz w:val="24"/>
                <w:szCs w:val="24"/>
              </w:rPr>
              <w:br/>
              <w:t>з/п</w:t>
            </w:r>
          </w:p>
        </w:tc>
        <w:tc>
          <w:tcPr>
            <w:tcW w:w="938" w:type="pct"/>
            <w:vMerge w:val="restart"/>
            <w:tcBorders>
              <w:top w:val="single" w:sz="12" w:space="0" w:color="auto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Статті витрат</w:t>
            </w:r>
          </w:p>
        </w:tc>
        <w:tc>
          <w:tcPr>
            <w:tcW w:w="260" w:type="pct"/>
            <w:vMerge w:val="restart"/>
            <w:tcBorders>
              <w:top w:val="single" w:sz="12" w:space="0" w:color="auto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Код рядка</w:t>
            </w:r>
          </w:p>
        </w:tc>
        <w:tc>
          <w:tcPr>
            <w:tcW w:w="1770" w:type="pct"/>
            <w:gridSpan w:val="5"/>
            <w:tcBorders>
              <w:top w:val="single" w:sz="12" w:space="0" w:color="auto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Фактично за базовий період 2022рік</w:t>
            </w:r>
          </w:p>
        </w:tc>
        <w:tc>
          <w:tcPr>
            <w:tcW w:w="1878" w:type="pct"/>
            <w:gridSpan w:val="5"/>
            <w:tcBorders>
              <w:top w:val="single" w:sz="12" w:space="0" w:color="auto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Планований період 2023 рік</w:t>
            </w:r>
          </w:p>
        </w:tc>
      </w:tr>
      <w:tr w:rsidR="00B07B4B" w:rsidRPr="000E7AAA" w:rsidTr="00A16355">
        <w:tc>
          <w:tcPr>
            <w:tcW w:w="156" w:type="pct"/>
            <w:vMerge/>
            <w:tcBorders>
              <w:bottom w:val="single" w:sz="12" w:space="0" w:color="auto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" w:type="pct"/>
            <w:vMerge/>
            <w:tcBorders>
              <w:bottom w:val="single" w:sz="12" w:space="0" w:color="auto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" w:type="pct"/>
            <w:vMerge/>
            <w:tcBorders>
              <w:bottom w:val="single" w:sz="12" w:space="0" w:color="auto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pct"/>
            <w:tcBorders>
              <w:bottom w:val="single" w:sz="12" w:space="0" w:color="auto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розмір невиплачених запозичень, тис. грн</w:t>
            </w:r>
          </w:p>
        </w:tc>
        <w:tc>
          <w:tcPr>
            <w:tcW w:w="313" w:type="pct"/>
            <w:tcBorders>
              <w:bottom w:val="single" w:sz="12" w:space="0" w:color="auto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ставка, %</w:t>
            </w:r>
          </w:p>
        </w:tc>
        <w:tc>
          <w:tcPr>
            <w:tcW w:w="313" w:type="pct"/>
            <w:tcBorders>
              <w:bottom w:val="single" w:sz="12" w:space="0" w:color="auto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сума витрат, усього, тис. грн</w:t>
            </w:r>
          </w:p>
        </w:tc>
        <w:tc>
          <w:tcPr>
            <w:tcW w:w="260" w:type="pct"/>
            <w:tcBorders>
              <w:bottom w:val="single" w:sz="12" w:space="0" w:color="auto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грн/м-3</w:t>
            </w:r>
          </w:p>
        </w:tc>
        <w:tc>
          <w:tcPr>
            <w:tcW w:w="260" w:type="pct"/>
            <w:tcBorders>
              <w:bottom w:val="single" w:sz="12" w:space="0" w:color="auto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грн/т</w:t>
            </w:r>
          </w:p>
        </w:tc>
        <w:tc>
          <w:tcPr>
            <w:tcW w:w="625" w:type="pct"/>
            <w:tcBorders>
              <w:bottom w:val="single" w:sz="12" w:space="0" w:color="auto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розмір невиплачених запозичень, тис. грн</w:t>
            </w:r>
          </w:p>
        </w:tc>
        <w:tc>
          <w:tcPr>
            <w:tcW w:w="313" w:type="pct"/>
            <w:tcBorders>
              <w:bottom w:val="single" w:sz="12" w:space="0" w:color="auto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ставка, %</w:t>
            </w:r>
          </w:p>
        </w:tc>
        <w:tc>
          <w:tcPr>
            <w:tcW w:w="313" w:type="pct"/>
            <w:tcBorders>
              <w:bottom w:val="single" w:sz="12" w:space="0" w:color="auto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сума витрат, усього, тис. грн.</w:t>
            </w:r>
          </w:p>
        </w:tc>
        <w:tc>
          <w:tcPr>
            <w:tcW w:w="313" w:type="pct"/>
            <w:tcBorders>
              <w:bottom w:val="single" w:sz="12" w:space="0" w:color="auto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грн/м-3</w:t>
            </w:r>
          </w:p>
        </w:tc>
        <w:tc>
          <w:tcPr>
            <w:tcW w:w="313" w:type="pct"/>
            <w:tcBorders>
              <w:bottom w:val="single" w:sz="12" w:space="0" w:color="auto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грн/т</w:t>
            </w:r>
          </w:p>
        </w:tc>
      </w:tr>
      <w:tr w:rsidR="00B07B4B" w:rsidRPr="000E7AAA" w:rsidTr="00A16355">
        <w:trPr>
          <w:trHeight w:val="111"/>
        </w:trPr>
        <w:tc>
          <w:tcPr>
            <w:tcW w:w="156" w:type="pct"/>
            <w:tcBorders>
              <w:bottom w:val="single" w:sz="12" w:space="0" w:color="auto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938" w:type="pct"/>
            <w:tcBorders>
              <w:bottom w:val="single" w:sz="12" w:space="0" w:color="auto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60" w:type="pct"/>
            <w:tcBorders>
              <w:bottom w:val="single" w:sz="12" w:space="0" w:color="auto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625" w:type="pct"/>
            <w:tcBorders>
              <w:bottom w:val="single" w:sz="12" w:space="0" w:color="auto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3" w:type="pct"/>
            <w:tcBorders>
              <w:bottom w:val="single" w:sz="12" w:space="0" w:color="auto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3" w:type="pct"/>
            <w:tcBorders>
              <w:bottom w:val="single" w:sz="12" w:space="0" w:color="auto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0" w:type="pct"/>
            <w:tcBorders>
              <w:bottom w:val="single" w:sz="12" w:space="0" w:color="auto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0" w:type="pct"/>
            <w:tcBorders>
              <w:bottom w:val="single" w:sz="12" w:space="0" w:color="auto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25" w:type="pct"/>
            <w:tcBorders>
              <w:bottom w:val="single" w:sz="12" w:space="0" w:color="auto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3" w:type="pct"/>
            <w:tcBorders>
              <w:bottom w:val="single" w:sz="12" w:space="0" w:color="auto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3" w:type="pct"/>
            <w:tcBorders>
              <w:bottom w:val="single" w:sz="12" w:space="0" w:color="auto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3" w:type="pct"/>
            <w:tcBorders>
              <w:bottom w:val="single" w:sz="12" w:space="0" w:color="auto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3" w:type="pct"/>
            <w:tcBorders>
              <w:bottom w:val="single" w:sz="12" w:space="0" w:color="auto"/>
            </w:tcBorders>
            <w:vAlign w:val="center"/>
          </w:tcPr>
          <w:p w:rsidR="00B07B4B" w:rsidRPr="000E7AAA" w:rsidRDefault="00B07B4B" w:rsidP="000E7A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B07B4B" w:rsidRPr="000E7AAA" w:rsidTr="00A16355">
        <w:tc>
          <w:tcPr>
            <w:tcW w:w="156" w:type="pct"/>
            <w:tcBorders>
              <w:top w:val="single" w:sz="12" w:space="0" w:color="auto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38" w:type="pct"/>
            <w:tcBorders>
              <w:top w:val="single" w:sz="12" w:space="0" w:color="auto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Фінансові витрати, пов'язані з наданням послуг з поводження з побутовими відходами, усього:</w:t>
            </w:r>
          </w:p>
        </w:tc>
        <w:tc>
          <w:tcPr>
            <w:tcW w:w="260" w:type="pct"/>
            <w:tcBorders>
              <w:top w:val="single" w:sz="12" w:space="0" w:color="auto"/>
            </w:tcBorders>
            <w:vAlign w:val="center"/>
          </w:tcPr>
          <w:p w:rsidR="00B07B4B" w:rsidRPr="000E7AAA" w:rsidRDefault="00B07B4B" w:rsidP="00A163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001</w:t>
            </w:r>
          </w:p>
        </w:tc>
        <w:tc>
          <w:tcPr>
            <w:tcW w:w="625" w:type="pct"/>
            <w:tcBorders>
              <w:top w:val="single" w:sz="12" w:space="0" w:color="auto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tcBorders>
              <w:top w:val="single" w:sz="12" w:space="0" w:color="auto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tcBorders>
              <w:top w:val="single" w:sz="12" w:space="0" w:color="auto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0" w:type="pct"/>
            <w:tcBorders>
              <w:top w:val="single" w:sz="12" w:space="0" w:color="auto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0" w:type="pct"/>
            <w:tcBorders>
              <w:top w:val="single" w:sz="12" w:space="0" w:color="auto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25" w:type="pct"/>
            <w:tcBorders>
              <w:top w:val="single" w:sz="12" w:space="0" w:color="auto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tcBorders>
              <w:top w:val="single" w:sz="12" w:space="0" w:color="auto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tcBorders>
              <w:top w:val="single" w:sz="12" w:space="0" w:color="auto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tcBorders>
              <w:top w:val="single" w:sz="12" w:space="0" w:color="auto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tcBorders>
              <w:top w:val="single" w:sz="12" w:space="0" w:color="auto"/>
            </w:tcBorders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B07B4B" w:rsidRPr="000E7AAA" w:rsidTr="00A16355">
        <w:trPr>
          <w:trHeight w:val="284"/>
        </w:trPr>
        <w:tc>
          <w:tcPr>
            <w:tcW w:w="156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938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0" w:type="pct"/>
            <w:vAlign w:val="center"/>
          </w:tcPr>
          <w:p w:rsidR="00B07B4B" w:rsidRPr="000E7AAA" w:rsidRDefault="00B07B4B" w:rsidP="00A163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002</w:t>
            </w:r>
          </w:p>
        </w:tc>
        <w:tc>
          <w:tcPr>
            <w:tcW w:w="625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0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0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25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B07B4B" w:rsidRPr="000E7AAA" w:rsidTr="00A16355">
        <w:trPr>
          <w:trHeight w:val="284"/>
        </w:trPr>
        <w:tc>
          <w:tcPr>
            <w:tcW w:w="156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938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0" w:type="pct"/>
            <w:vAlign w:val="center"/>
          </w:tcPr>
          <w:p w:rsidR="00B07B4B" w:rsidRPr="000E7AAA" w:rsidRDefault="00B07B4B" w:rsidP="00A163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003</w:t>
            </w:r>
          </w:p>
        </w:tc>
        <w:tc>
          <w:tcPr>
            <w:tcW w:w="625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0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0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25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B07B4B" w:rsidRPr="000E7AAA" w:rsidTr="00A16355">
        <w:trPr>
          <w:trHeight w:val="284"/>
        </w:trPr>
        <w:tc>
          <w:tcPr>
            <w:tcW w:w="156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938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0" w:type="pct"/>
            <w:vAlign w:val="center"/>
          </w:tcPr>
          <w:p w:rsidR="00B07B4B" w:rsidRPr="000E7AAA" w:rsidRDefault="00B07B4B" w:rsidP="00A163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004</w:t>
            </w:r>
          </w:p>
        </w:tc>
        <w:tc>
          <w:tcPr>
            <w:tcW w:w="625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0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0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25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B07B4B" w:rsidRPr="000E7AAA" w:rsidTr="00A16355">
        <w:trPr>
          <w:trHeight w:val="284"/>
        </w:trPr>
        <w:tc>
          <w:tcPr>
            <w:tcW w:w="156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938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0" w:type="pct"/>
            <w:vAlign w:val="center"/>
          </w:tcPr>
          <w:p w:rsidR="00B07B4B" w:rsidRPr="000E7AAA" w:rsidRDefault="00B07B4B" w:rsidP="00A163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005</w:t>
            </w:r>
          </w:p>
        </w:tc>
        <w:tc>
          <w:tcPr>
            <w:tcW w:w="625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0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0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25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B07B4B" w:rsidRPr="000E7AAA" w:rsidTr="00A16355">
        <w:trPr>
          <w:trHeight w:val="284"/>
        </w:trPr>
        <w:tc>
          <w:tcPr>
            <w:tcW w:w="156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938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0" w:type="pct"/>
            <w:vAlign w:val="center"/>
          </w:tcPr>
          <w:p w:rsidR="00B07B4B" w:rsidRPr="000E7AAA" w:rsidRDefault="00B07B4B" w:rsidP="00A163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006</w:t>
            </w:r>
          </w:p>
        </w:tc>
        <w:tc>
          <w:tcPr>
            <w:tcW w:w="625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0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0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25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B07B4B" w:rsidRPr="000E7AAA" w:rsidTr="00A16355">
        <w:trPr>
          <w:trHeight w:val="284"/>
        </w:trPr>
        <w:tc>
          <w:tcPr>
            <w:tcW w:w="156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938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0" w:type="pct"/>
            <w:vAlign w:val="center"/>
          </w:tcPr>
          <w:p w:rsidR="00B07B4B" w:rsidRPr="000E7AAA" w:rsidRDefault="00B07B4B" w:rsidP="00A163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007</w:t>
            </w:r>
          </w:p>
        </w:tc>
        <w:tc>
          <w:tcPr>
            <w:tcW w:w="625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0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0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25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3" w:type="pct"/>
            <w:vAlign w:val="center"/>
          </w:tcPr>
          <w:p w:rsidR="00B07B4B" w:rsidRPr="000E7AAA" w:rsidRDefault="00B07B4B" w:rsidP="000E7AAA">
            <w:pPr>
              <w:rPr>
                <w:rFonts w:ascii="Times New Roman" w:hAnsi="Times New Roman"/>
                <w:sz w:val="24"/>
                <w:szCs w:val="24"/>
              </w:rPr>
            </w:pPr>
            <w:r w:rsidRPr="000E7AA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B07B4B" w:rsidRDefault="00B07B4B" w:rsidP="000E7AAA">
      <w:pPr>
        <w:spacing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B07B4B" w:rsidRDefault="00B07B4B" w:rsidP="000E7AAA">
      <w:pPr>
        <w:spacing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DE646F">
        <w:rPr>
          <w:rFonts w:ascii="Times New Roman" w:hAnsi="Times New Roman"/>
          <w:sz w:val="28"/>
          <w:szCs w:val="28"/>
        </w:rPr>
        <w:t>Директор</w:t>
      </w:r>
      <w:r>
        <w:rPr>
          <w:rFonts w:ascii="Times New Roman" w:hAnsi="Times New Roman"/>
          <w:sz w:val="28"/>
          <w:szCs w:val="28"/>
          <w:lang w:val="uk-UA"/>
        </w:rPr>
        <w:t xml:space="preserve"> КП МК «ЖИТЛОСЕРВІС»</w:t>
      </w:r>
      <w:r w:rsidRPr="00DE646F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  <w:lang w:val="uk-UA"/>
        </w:rPr>
        <w:t xml:space="preserve">       ___________________________      </w:t>
      </w:r>
      <w:r w:rsidRPr="00DE646F">
        <w:rPr>
          <w:rFonts w:ascii="Times New Roman" w:hAnsi="Times New Roman"/>
          <w:sz w:val="28"/>
          <w:szCs w:val="28"/>
        </w:rPr>
        <w:t xml:space="preserve">             Сергій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E646F">
        <w:rPr>
          <w:rFonts w:ascii="Times New Roman" w:hAnsi="Times New Roman"/>
          <w:sz w:val="28"/>
          <w:szCs w:val="28"/>
        </w:rPr>
        <w:t>Пазюк</w:t>
      </w:r>
    </w:p>
    <w:p w:rsidR="00B07B4B" w:rsidRDefault="00B07B4B" w:rsidP="000E7AAA">
      <w:pPr>
        <w:jc w:val="center"/>
        <w:rPr>
          <w:rFonts w:ascii="Times New Roman" w:hAnsi="Times New Roman"/>
          <w:sz w:val="28"/>
          <w:szCs w:val="28"/>
          <w:vertAlign w:val="superscript"/>
          <w:lang w:val="uk-UA"/>
        </w:rPr>
      </w:pP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                      </w:t>
      </w:r>
      <w:r w:rsidRPr="00DE646F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(посада)                                                        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       </w:t>
      </w:r>
      <w:r w:rsidRPr="00DE646F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(підпис)                 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          </w:t>
      </w:r>
      <w:r w:rsidRPr="00DE646F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(Власне ім’я, Прізвище)</w:t>
      </w:r>
    </w:p>
    <w:p w:rsidR="00B07B4B" w:rsidRPr="007166C5" w:rsidRDefault="00B07B4B" w:rsidP="007166C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  <w:vertAlign w:val="superscript"/>
          <w:lang w:val="uk-UA"/>
        </w:rPr>
        <w:br w:type="page"/>
      </w:r>
      <w:r w:rsidRPr="007166C5">
        <w:rPr>
          <w:rFonts w:ascii="Times New Roman" w:hAnsi="Times New Roman"/>
          <w:sz w:val="24"/>
          <w:szCs w:val="24"/>
        </w:rPr>
        <w:lastRenderedPageBreak/>
        <w:t>Форма</w:t>
      </w:r>
    </w:p>
    <w:p w:rsidR="00B07B4B" w:rsidRPr="007166C5" w:rsidRDefault="00B07B4B" w:rsidP="007166C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7166C5">
        <w:rPr>
          <w:rFonts w:ascii="Times New Roman" w:hAnsi="Times New Roman"/>
          <w:sz w:val="24"/>
          <w:szCs w:val="24"/>
        </w:rPr>
        <w:t>аналізу впливу зміни тарифів на послуги з вивезення, перероблення та захоронення побутових відходів на загальний тариф на послуги з поводження з побутовими відходами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166C5">
        <w:rPr>
          <w:rFonts w:ascii="Times New Roman" w:hAnsi="Times New Roman"/>
          <w:sz w:val="24"/>
          <w:szCs w:val="24"/>
        </w:rPr>
        <w:t>для кінцевого споживача у прогнозному періоді</w:t>
      </w:r>
    </w:p>
    <w:p w:rsidR="00B07B4B" w:rsidRDefault="00B07B4B" w:rsidP="007166C5">
      <w:pPr>
        <w:spacing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7166C5">
        <w:rPr>
          <w:rFonts w:ascii="Times New Roman" w:hAnsi="Times New Roman"/>
          <w:sz w:val="24"/>
          <w:szCs w:val="24"/>
        </w:rPr>
        <w:t>(назва населеного пункту*)                    (без податку на додану вартість)</w:t>
      </w: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39"/>
        <w:gridCol w:w="3875"/>
        <w:gridCol w:w="38"/>
        <w:gridCol w:w="651"/>
        <w:gridCol w:w="216"/>
        <w:gridCol w:w="926"/>
        <w:gridCol w:w="753"/>
        <w:gridCol w:w="29"/>
        <w:gridCol w:w="1013"/>
        <w:gridCol w:w="926"/>
        <w:gridCol w:w="783"/>
        <w:gridCol w:w="1010"/>
        <w:gridCol w:w="926"/>
        <w:gridCol w:w="783"/>
        <w:gridCol w:w="2032"/>
      </w:tblGrid>
      <w:tr w:rsidR="00B07B4B" w:rsidRPr="007166C5" w:rsidTr="00A16355">
        <w:trPr>
          <w:tblHeader/>
        </w:trPr>
        <w:tc>
          <w:tcPr>
            <w:tcW w:w="219" w:type="pct"/>
            <w:vMerge w:val="restart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№</w:t>
            </w:r>
            <w:r w:rsidRPr="007166C5">
              <w:rPr>
                <w:rFonts w:ascii="Times New Roman" w:hAnsi="Times New Roman"/>
                <w:sz w:val="24"/>
                <w:szCs w:val="24"/>
              </w:rPr>
              <w:br/>
              <w:t>з/п</w:t>
            </w:r>
          </w:p>
        </w:tc>
        <w:tc>
          <w:tcPr>
            <w:tcW w:w="1340" w:type="pct"/>
            <w:gridSpan w:val="2"/>
            <w:vMerge w:val="restart"/>
            <w:tcBorders>
              <w:top w:val="single" w:sz="12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Показник</w:t>
            </w:r>
          </w:p>
        </w:tc>
        <w:tc>
          <w:tcPr>
            <w:tcW w:w="297" w:type="pct"/>
            <w:gridSpan w:val="2"/>
            <w:vMerge w:val="restart"/>
            <w:tcBorders>
              <w:top w:val="single" w:sz="12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Код рядка</w:t>
            </w:r>
          </w:p>
        </w:tc>
        <w:tc>
          <w:tcPr>
            <w:tcW w:w="932" w:type="pct"/>
            <w:gridSpan w:val="4"/>
            <w:tcBorders>
              <w:top w:val="single" w:sz="12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Фактично станом на 01.11.2021р.</w:t>
            </w:r>
          </w:p>
        </w:tc>
        <w:tc>
          <w:tcPr>
            <w:tcW w:w="931" w:type="pct"/>
            <w:gridSpan w:val="3"/>
            <w:tcBorders>
              <w:top w:val="single" w:sz="12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Планований період 2023 рік</w:t>
            </w:r>
          </w:p>
        </w:tc>
        <w:tc>
          <w:tcPr>
            <w:tcW w:w="1281" w:type="pct"/>
            <w:gridSpan w:val="3"/>
            <w:tcBorders>
              <w:top w:val="single" w:sz="12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Відхилення (зменшення/</w:t>
            </w:r>
            <w:r w:rsidRPr="007166C5">
              <w:rPr>
                <w:rFonts w:ascii="Times New Roman" w:hAnsi="Times New Roman"/>
                <w:sz w:val="24"/>
                <w:szCs w:val="24"/>
              </w:rPr>
              <w:br/>
              <w:t>збільшення)</w:t>
            </w:r>
          </w:p>
        </w:tc>
      </w:tr>
      <w:tr w:rsidR="00B07B4B" w:rsidRPr="007166C5" w:rsidTr="00A16355">
        <w:trPr>
          <w:tblHeader/>
        </w:trPr>
        <w:tc>
          <w:tcPr>
            <w:tcW w:w="219" w:type="pct"/>
            <w:vMerge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0" w:type="pct"/>
            <w:gridSpan w:val="2"/>
            <w:vMerge/>
            <w:tcBorders>
              <w:top w:val="single" w:sz="6" w:space="0" w:color="000000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" w:type="pct"/>
            <w:gridSpan w:val="2"/>
            <w:vMerge/>
            <w:tcBorders>
              <w:top w:val="single" w:sz="6" w:space="0" w:color="000000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грн/м-3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грн/т</w:t>
            </w:r>
          </w:p>
        </w:tc>
        <w:tc>
          <w:tcPr>
            <w:tcW w:w="357" w:type="pct"/>
            <w:gridSpan w:val="2"/>
            <w:tcBorders>
              <w:top w:val="nil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грн/на 1 особу</w:t>
            </w:r>
          </w:p>
        </w:tc>
        <w:tc>
          <w:tcPr>
            <w:tcW w:w="317" w:type="pct"/>
            <w:tcBorders>
              <w:top w:val="nil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грн/м-3</w:t>
            </w:r>
          </w:p>
        </w:tc>
        <w:tc>
          <w:tcPr>
            <w:tcW w:w="268" w:type="pct"/>
            <w:tcBorders>
              <w:top w:val="nil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грн/т</w:t>
            </w:r>
          </w:p>
        </w:tc>
        <w:tc>
          <w:tcPr>
            <w:tcW w:w="346" w:type="pct"/>
            <w:tcBorders>
              <w:top w:val="nil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грн/на 1 особу</w:t>
            </w:r>
          </w:p>
        </w:tc>
        <w:tc>
          <w:tcPr>
            <w:tcW w:w="317" w:type="pct"/>
            <w:tcBorders>
              <w:top w:val="nil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грн/м-3</w:t>
            </w:r>
          </w:p>
        </w:tc>
        <w:tc>
          <w:tcPr>
            <w:tcW w:w="268" w:type="pct"/>
            <w:tcBorders>
              <w:top w:val="nil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грн/т</w:t>
            </w:r>
          </w:p>
        </w:tc>
        <w:tc>
          <w:tcPr>
            <w:tcW w:w="696" w:type="pct"/>
            <w:tcBorders>
              <w:top w:val="nil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грн/на 1 особу</w:t>
            </w:r>
          </w:p>
        </w:tc>
      </w:tr>
      <w:tr w:rsidR="00B07B4B" w:rsidRPr="007166C5" w:rsidTr="00A16355">
        <w:trPr>
          <w:tblHeader/>
        </w:trPr>
        <w:tc>
          <w:tcPr>
            <w:tcW w:w="219" w:type="pct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340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97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317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8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7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7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8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6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7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8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96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B07B4B" w:rsidRPr="007166C5" w:rsidTr="00A16355">
        <w:trPr>
          <w:trHeight w:val="240"/>
        </w:trPr>
        <w:tc>
          <w:tcPr>
            <w:tcW w:w="5000" w:type="pct"/>
            <w:gridSpan w:val="15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Розділ I. Інформація щодо тарифів</w:t>
            </w:r>
          </w:p>
        </w:tc>
      </w:tr>
      <w:tr w:rsidR="00B07B4B" w:rsidRPr="007166C5" w:rsidTr="007166C5">
        <w:tc>
          <w:tcPr>
            <w:tcW w:w="219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Тариф на захоронення побутових відходів</w:t>
            </w:r>
          </w:p>
        </w:tc>
        <w:tc>
          <w:tcPr>
            <w:tcW w:w="297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001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27,60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41,31</w:t>
            </w: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+13,71</w:t>
            </w: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07B4B" w:rsidRPr="007166C5" w:rsidTr="007166C5">
        <w:tc>
          <w:tcPr>
            <w:tcW w:w="219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Плата за захоронення побутових відходів для населення на 1 особу на місяць</w:t>
            </w:r>
          </w:p>
        </w:tc>
        <w:tc>
          <w:tcPr>
            <w:tcW w:w="297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002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2,41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7,54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6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+5,13</w:t>
            </w:r>
          </w:p>
        </w:tc>
      </w:tr>
      <w:tr w:rsidR="00B07B4B" w:rsidRPr="007166C5" w:rsidTr="007166C5">
        <w:tc>
          <w:tcPr>
            <w:tcW w:w="219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Тариф на вивезення побутових відходів (без тарифу на захоронення побутових відходів)</w:t>
            </w:r>
          </w:p>
        </w:tc>
        <w:tc>
          <w:tcPr>
            <w:tcW w:w="297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003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128,27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209,81</w:t>
            </w: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+81,54</w:t>
            </w: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07B4B" w:rsidRPr="007166C5" w:rsidTr="007166C5">
        <w:tc>
          <w:tcPr>
            <w:tcW w:w="219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для населення</w:t>
            </w:r>
          </w:p>
        </w:tc>
        <w:tc>
          <w:tcPr>
            <w:tcW w:w="297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004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128,27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209,81</w:t>
            </w: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+81,5</w:t>
            </w: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07B4B" w:rsidRPr="007166C5" w:rsidTr="007166C5">
        <w:tc>
          <w:tcPr>
            <w:tcW w:w="219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для бюджетних установ та організацій</w:t>
            </w:r>
          </w:p>
        </w:tc>
        <w:tc>
          <w:tcPr>
            <w:tcW w:w="297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005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141,10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230,79</w:t>
            </w: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+89,69</w:t>
            </w: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07B4B" w:rsidRPr="007166C5" w:rsidTr="007166C5">
        <w:tc>
          <w:tcPr>
            <w:tcW w:w="219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для інших споживачів</w:t>
            </w:r>
          </w:p>
        </w:tc>
        <w:tc>
          <w:tcPr>
            <w:tcW w:w="297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006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141,10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230,79</w:t>
            </w: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+89,69</w:t>
            </w: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07B4B" w:rsidRPr="007166C5" w:rsidTr="007166C5">
        <w:tc>
          <w:tcPr>
            <w:tcW w:w="219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 xml:space="preserve">Плата за вивезення побутових відходів для населення (без плати за захоронення побутових відходів) на 1 </w:t>
            </w:r>
            <w:r w:rsidRPr="007166C5">
              <w:rPr>
                <w:rFonts w:ascii="Times New Roman" w:hAnsi="Times New Roman"/>
                <w:sz w:val="24"/>
                <w:szCs w:val="24"/>
              </w:rPr>
              <w:lastRenderedPageBreak/>
              <w:t>особу на місяць</w:t>
            </w:r>
          </w:p>
        </w:tc>
        <w:tc>
          <w:tcPr>
            <w:tcW w:w="297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lastRenderedPageBreak/>
              <w:t>007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11,19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38,29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6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+27,10</w:t>
            </w:r>
          </w:p>
        </w:tc>
      </w:tr>
      <w:tr w:rsidR="00B07B4B" w:rsidRPr="007166C5" w:rsidTr="007166C5">
        <w:tc>
          <w:tcPr>
            <w:tcW w:w="219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Тариф на перероблення побутових відходів для населення (у складі тарифу на вивезення побутових відходів), п. 3</w:t>
            </w:r>
          </w:p>
        </w:tc>
        <w:tc>
          <w:tcPr>
            <w:tcW w:w="297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008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07B4B" w:rsidRPr="007166C5" w:rsidTr="007166C5">
        <w:tc>
          <w:tcPr>
            <w:tcW w:w="219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Плата за перероблення побутових відходів для населення (у складі плати на вивезення побутових відходів) на 1 особу на місяць, п. 5</w:t>
            </w:r>
          </w:p>
        </w:tc>
        <w:tc>
          <w:tcPr>
            <w:tcW w:w="297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009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6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7166C5" w:rsidTr="007166C5">
        <w:tc>
          <w:tcPr>
            <w:tcW w:w="219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Разом тариф на поводження з побутовими відходами для населення (п. 1 + п. 3.1)</w:t>
            </w:r>
          </w:p>
        </w:tc>
        <w:tc>
          <w:tcPr>
            <w:tcW w:w="297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010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155,87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251,12</w:t>
            </w: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+95,25</w:t>
            </w: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07B4B" w:rsidRPr="007166C5" w:rsidTr="007166C5">
        <w:tc>
          <w:tcPr>
            <w:tcW w:w="219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Плата за послугу з поводження з побутовими відходами для населення на 1 особу на місяць</w:t>
            </w:r>
          </w:p>
        </w:tc>
        <w:tc>
          <w:tcPr>
            <w:tcW w:w="297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011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13,60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45,83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6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+32,23</w:t>
            </w:r>
          </w:p>
        </w:tc>
      </w:tr>
      <w:tr w:rsidR="00B07B4B" w:rsidRPr="007166C5" w:rsidTr="007166C5">
        <w:tc>
          <w:tcPr>
            <w:tcW w:w="219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Разом тариф на поводження з побутовими відходами для бюджетних установ та організацій (п. 1 + п. 3.2)</w:t>
            </w:r>
          </w:p>
        </w:tc>
        <w:tc>
          <w:tcPr>
            <w:tcW w:w="297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012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171,45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276,23</w:t>
            </w: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+104,78</w:t>
            </w: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07B4B" w:rsidRPr="007166C5" w:rsidTr="007166C5">
        <w:tc>
          <w:tcPr>
            <w:tcW w:w="219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Разом тариф на поводження з побутовими відходами для інших споживачів (п. 1 + п. 3.3)</w:t>
            </w:r>
          </w:p>
        </w:tc>
        <w:tc>
          <w:tcPr>
            <w:tcW w:w="297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013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171,45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276,23</w:t>
            </w: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+104,78</w:t>
            </w: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07B4B" w:rsidRPr="007166C5" w:rsidTr="007166C5">
        <w:tc>
          <w:tcPr>
            <w:tcW w:w="5000" w:type="pct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lastRenderedPageBreak/>
              <w:t>Розділ II. Довідкова інформація</w:t>
            </w:r>
          </w:p>
        </w:tc>
      </w:tr>
      <w:tr w:rsidR="00B07B4B" w:rsidRPr="007166C5" w:rsidTr="007166C5">
        <w:tc>
          <w:tcPr>
            <w:tcW w:w="219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32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Середньозважена річна норма на вивезення побутових відходів, затверджена органом місцевого самоврядування у населеному пункті для населення, зокрема:</w:t>
            </w:r>
          </w:p>
        </w:tc>
        <w:tc>
          <w:tcPr>
            <w:tcW w:w="236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014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07B4B" w:rsidRPr="007166C5" w:rsidTr="007166C5">
        <w:tc>
          <w:tcPr>
            <w:tcW w:w="219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11.1</w:t>
            </w:r>
          </w:p>
        </w:tc>
        <w:tc>
          <w:tcPr>
            <w:tcW w:w="132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Багатоквартирні та одноквартирні будинки з наявністю усіх видів благоустрою (м-3 на рік, кг на рік)</w:t>
            </w:r>
          </w:p>
        </w:tc>
        <w:tc>
          <w:tcPr>
            <w:tcW w:w="236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015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1,047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2,19</w:t>
            </w: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+1,143</w:t>
            </w: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07B4B" w:rsidRPr="007166C5" w:rsidTr="007166C5">
        <w:tc>
          <w:tcPr>
            <w:tcW w:w="219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11.2</w:t>
            </w:r>
          </w:p>
        </w:tc>
        <w:tc>
          <w:tcPr>
            <w:tcW w:w="132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Багатоквартирні та одноквартирні будинки за відсутності одного з видів благоустрою (м-3 на рік, кг на рік)</w:t>
            </w:r>
          </w:p>
        </w:tc>
        <w:tc>
          <w:tcPr>
            <w:tcW w:w="236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016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07B4B" w:rsidRPr="007166C5" w:rsidTr="007166C5">
        <w:trPr>
          <w:trHeight w:val="1140"/>
        </w:trPr>
        <w:tc>
          <w:tcPr>
            <w:tcW w:w="219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11.3</w:t>
            </w:r>
          </w:p>
        </w:tc>
        <w:tc>
          <w:tcPr>
            <w:tcW w:w="132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Одноквартирні будинки (приватний сектор) з присадибною ділянкою за відсутності будь-якого виду благоустрою (м-3 на рік, кг на рік)</w:t>
            </w:r>
          </w:p>
        </w:tc>
        <w:tc>
          <w:tcPr>
            <w:tcW w:w="236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017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2,92</w:t>
            </w: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+1,42</w:t>
            </w:r>
          </w:p>
        </w:tc>
        <w:tc>
          <w:tcPr>
            <w:tcW w:w="268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7166C5" w:rsidRDefault="00B07B4B" w:rsidP="00716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6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:rsidR="00B07B4B" w:rsidRDefault="00B07B4B" w:rsidP="00FA3AB7">
      <w:pPr>
        <w:spacing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B07B4B" w:rsidRDefault="00B07B4B" w:rsidP="00FA3AB7">
      <w:pPr>
        <w:spacing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DE646F">
        <w:rPr>
          <w:rFonts w:ascii="Times New Roman" w:hAnsi="Times New Roman"/>
          <w:sz w:val="28"/>
          <w:szCs w:val="28"/>
        </w:rPr>
        <w:t>Директор</w:t>
      </w:r>
      <w:r>
        <w:rPr>
          <w:rFonts w:ascii="Times New Roman" w:hAnsi="Times New Roman"/>
          <w:sz w:val="28"/>
          <w:szCs w:val="28"/>
          <w:lang w:val="uk-UA"/>
        </w:rPr>
        <w:t xml:space="preserve"> КП МК «ЖИТЛОСЕРВІС»</w:t>
      </w:r>
      <w:r w:rsidRPr="00DE646F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  <w:lang w:val="uk-UA"/>
        </w:rPr>
        <w:t xml:space="preserve">       ___________________________      </w:t>
      </w:r>
      <w:r w:rsidRPr="00DE646F">
        <w:rPr>
          <w:rFonts w:ascii="Times New Roman" w:hAnsi="Times New Roman"/>
          <w:sz w:val="28"/>
          <w:szCs w:val="28"/>
        </w:rPr>
        <w:t xml:space="preserve">             Сергій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E646F">
        <w:rPr>
          <w:rFonts w:ascii="Times New Roman" w:hAnsi="Times New Roman"/>
          <w:sz w:val="28"/>
          <w:szCs w:val="28"/>
        </w:rPr>
        <w:t>Пазюк</w:t>
      </w:r>
    </w:p>
    <w:p w:rsidR="00B07B4B" w:rsidRDefault="00B07B4B" w:rsidP="00FA3AB7">
      <w:pPr>
        <w:spacing w:line="240" w:lineRule="auto"/>
        <w:jc w:val="center"/>
        <w:rPr>
          <w:rFonts w:ascii="Times New Roman" w:hAnsi="Times New Roman"/>
          <w:sz w:val="28"/>
          <w:szCs w:val="28"/>
          <w:vertAlign w:val="superscript"/>
          <w:lang w:val="uk-UA"/>
        </w:rPr>
      </w:pP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                      </w:t>
      </w:r>
      <w:r w:rsidRPr="00DE646F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(посада)                                                        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       </w:t>
      </w:r>
      <w:r w:rsidRPr="00DE646F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(підпис)                 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          </w:t>
      </w:r>
      <w:r w:rsidRPr="00DE646F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(Власне ім’я, Прізвище)</w:t>
      </w:r>
    </w:p>
    <w:p w:rsidR="00B07B4B" w:rsidRPr="00FA3AB7" w:rsidRDefault="00B07B4B" w:rsidP="00FA3AB7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8"/>
          <w:szCs w:val="28"/>
          <w:vertAlign w:val="superscript"/>
          <w:lang w:val="uk-UA"/>
        </w:rPr>
        <w:br w:type="page"/>
      </w:r>
      <w:r w:rsidRPr="00FA3AB7">
        <w:rPr>
          <w:rFonts w:ascii="Times New Roman" w:hAnsi="Times New Roman"/>
          <w:sz w:val="24"/>
          <w:szCs w:val="24"/>
          <w:lang w:val="uk-UA"/>
        </w:rPr>
        <w:lastRenderedPageBreak/>
        <w:t>Форма</w:t>
      </w:r>
    </w:p>
    <w:p w:rsidR="00B07B4B" w:rsidRPr="00FA3AB7" w:rsidRDefault="00B07B4B" w:rsidP="00FA3AB7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FA3AB7">
        <w:rPr>
          <w:rFonts w:ascii="Times New Roman" w:hAnsi="Times New Roman"/>
          <w:sz w:val="24"/>
          <w:szCs w:val="24"/>
          <w:lang w:val="uk-UA"/>
        </w:rPr>
        <w:t>розрахунку втрат суб'єктів господарювання у сфері поводження з побутовими відходами, які виникли протягом періоду розгляду розрахунків тарифів на послуги з поводження з побутовими відходами для відповідної категорії споживачів, встановлення та їх оприлюднення органом місцевого самоврядування</w:t>
      </w:r>
    </w:p>
    <w:tbl>
      <w:tblPr>
        <w:tblW w:w="48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718"/>
        <w:gridCol w:w="4159"/>
        <w:gridCol w:w="2439"/>
        <w:gridCol w:w="2294"/>
        <w:gridCol w:w="2294"/>
        <w:gridCol w:w="2291"/>
      </w:tblGrid>
      <w:tr w:rsidR="00B07B4B" w:rsidRPr="00EB1E8A" w:rsidTr="00A16355">
        <w:tc>
          <w:tcPr>
            <w:tcW w:w="253" w:type="pct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342C1D" w:rsidRDefault="00B07B4B" w:rsidP="00FA3AB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з/п</w:t>
            </w:r>
          </w:p>
        </w:tc>
        <w:tc>
          <w:tcPr>
            <w:tcW w:w="1465" w:type="pct"/>
            <w:vMerge w:val="restart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342C1D" w:rsidRDefault="00B07B4B" w:rsidP="00FA3AB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Складові тарифу, вартість яких змінюється на загальнодержавному рівні</w:t>
            </w:r>
          </w:p>
        </w:tc>
        <w:tc>
          <w:tcPr>
            <w:tcW w:w="859" w:type="pct"/>
            <w:vMerge w:val="restart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7B72FF" w:rsidRDefault="00B07B4B" w:rsidP="00FA3AB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Втрати всього,</w:t>
            </w:r>
          </w:p>
          <w:p w:rsidR="00B07B4B" w:rsidRPr="00342C1D" w:rsidRDefault="00B07B4B" w:rsidP="00FA3AB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2424" w:type="pct"/>
            <w:gridSpan w:val="3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342C1D" w:rsidRDefault="00B07B4B" w:rsidP="00FA3AB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зокрема:</w:t>
            </w:r>
          </w:p>
        </w:tc>
      </w:tr>
      <w:tr w:rsidR="00B07B4B" w:rsidRPr="00EB1E8A" w:rsidTr="00A16355">
        <w:trPr>
          <w:trHeight w:val="1029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B4B" w:rsidRPr="00342C1D" w:rsidRDefault="00B07B4B" w:rsidP="00FA3A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07B4B" w:rsidRPr="00342C1D" w:rsidRDefault="00B07B4B" w:rsidP="00FA3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07B4B" w:rsidRPr="00342C1D" w:rsidRDefault="00B07B4B" w:rsidP="00FA3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342C1D" w:rsidRDefault="00B07B4B" w:rsidP="00FA3AB7">
            <w:pPr>
              <w:spacing w:before="100" w:after="10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послуги з вивезення побутових відходів</w:t>
            </w:r>
          </w:p>
        </w:tc>
        <w:tc>
          <w:tcPr>
            <w:tcW w:w="808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342C1D" w:rsidRDefault="00B07B4B" w:rsidP="00FA3AB7">
            <w:pPr>
              <w:spacing w:before="100" w:after="10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послуги з перероблення побутових відходів</w:t>
            </w:r>
          </w:p>
        </w:tc>
        <w:tc>
          <w:tcPr>
            <w:tcW w:w="808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342C1D" w:rsidRDefault="00B07B4B" w:rsidP="00FA3AB7">
            <w:pPr>
              <w:spacing w:before="100" w:after="10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послуги із захоронення побутових відходів</w:t>
            </w:r>
          </w:p>
        </w:tc>
      </w:tr>
      <w:tr w:rsidR="00B07B4B" w:rsidRPr="00EB1E8A" w:rsidTr="00A16355">
        <w:tc>
          <w:tcPr>
            <w:tcW w:w="25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A16355" w:rsidRDefault="00B07B4B" w:rsidP="00FA3AB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A16355">
              <w:rPr>
                <w:rFonts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65" w:type="pct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A16355" w:rsidRDefault="00B07B4B" w:rsidP="00FA3AB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A16355">
              <w:rPr>
                <w:rFonts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9" w:type="pct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A16355" w:rsidRDefault="00B07B4B" w:rsidP="00FA3AB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A16355">
              <w:rPr>
                <w:rFonts w:ascii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08" w:type="pct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A16355" w:rsidRDefault="00B07B4B" w:rsidP="00FA3AB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A16355">
              <w:rPr>
                <w:rFonts w:ascii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08" w:type="pct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A16355" w:rsidRDefault="00B07B4B" w:rsidP="00FA3AB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A16355">
              <w:rPr>
                <w:rFonts w:ascii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08" w:type="pct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A16355" w:rsidRDefault="00B07B4B" w:rsidP="00FA3AB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A16355">
              <w:rPr>
                <w:rFonts w:ascii="Times New Roman" w:hAnsi="Times New Roman"/>
                <w:sz w:val="16"/>
                <w:szCs w:val="16"/>
                <w:lang w:eastAsia="ru-RU"/>
              </w:rPr>
              <w:t>6</w:t>
            </w:r>
          </w:p>
        </w:tc>
      </w:tr>
      <w:tr w:rsidR="00B07B4B" w:rsidRPr="00EB1E8A" w:rsidTr="00A16355">
        <w:tc>
          <w:tcPr>
            <w:tcW w:w="25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533D2E" w:rsidRDefault="00B07B4B" w:rsidP="00FA3A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1465" w:type="pct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533D2E" w:rsidRDefault="00B07B4B" w:rsidP="00FA3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ПММ</w:t>
            </w:r>
          </w:p>
        </w:tc>
        <w:tc>
          <w:tcPr>
            <w:tcW w:w="859" w:type="pct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E001EF" w:rsidRDefault="00B07B4B" w:rsidP="00FA3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649,39</w:t>
            </w:r>
          </w:p>
        </w:tc>
        <w:tc>
          <w:tcPr>
            <w:tcW w:w="808" w:type="pct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E001EF" w:rsidRDefault="00B07B4B" w:rsidP="00FA3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598,90</w:t>
            </w:r>
          </w:p>
        </w:tc>
        <w:tc>
          <w:tcPr>
            <w:tcW w:w="808" w:type="pct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342C1D" w:rsidRDefault="00B07B4B" w:rsidP="00FA3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8" w:type="pct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E001EF" w:rsidRDefault="00B07B4B" w:rsidP="00FA3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50,49</w:t>
            </w:r>
          </w:p>
        </w:tc>
      </w:tr>
      <w:tr w:rsidR="00B07B4B" w:rsidRPr="00EB1E8A" w:rsidTr="00FA3AB7">
        <w:tc>
          <w:tcPr>
            <w:tcW w:w="253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533D2E" w:rsidRDefault="00B07B4B" w:rsidP="00FA3A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1465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533D2E" w:rsidRDefault="00B07B4B" w:rsidP="00FA3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859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7B72FF" w:rsidRDefault="00B07B4B" w:rsidP="00FA3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D063D1" w:rsidRDefault="00B07B4B" w:rsidP="00FA3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342C1D" w:rsidRDefault="00B07B4B" w:rsidP="00FA3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D063D1" w:rsidRDefault="00B07B4B" w:rsidP="00FA3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B07B4B" w:rsidRPr="00EB1E8A" w:rsidTr="00FA3AB7">
        <w:tc>
          <w:tcPr>
            <w:tcW w:w="1717" w:type="pct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342C1D" w:rsidRDefault="00B07B4B" w:rsidP="00FA3AB7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РАЗОМ</w:t>
            </w:r>
          </w:p>
        </w:tc>
        <w:tc>
          <w:tcPr>
            <w:tcW w:w="859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E001EF" w:rsidRDefault="00B07B4B" w:rsidP="00FA3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649,39</w:t>
            </w:r>
          </w:p>
        </w:tc>
        <w:tc>
          <w:tcPr>
            <w:tcW w:w="808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9E1C5B" w:rsidRDefault="00B07B4B" w:rsidP="00FA3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598,90</w:t>
            </w:r>
          </w:p>
        </w:tc>
        <w:tc>
          <w:tcPr>
            <w:tcW w:w="808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342C1D" w:rsidRDefault="00B07B4B" w:rsidP="00FA3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D063D1" w:rsidRDefault="00B07B4B" w:rsidP="00FA3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50,49</w:t>
            </w:r>
          </w:p>
        </w:tc>
      </w:tr>
    </w:tbl>
    <w:p w:rsidR="00B07B4B" w:rsidRPr="00342C1D" w:rsidRDefault="00B07B4B" w:rsidP="00FA3AB7">
      <w:pPr>
        <w:spacing w:after="0" w:line="240" w:lineRule="auto"/>
        <w:rPr>
          <w:rFonts w:ascii="Times New Roman" w:hAnsi="Times New Roman"/>
          <w:sz w:val="24"/>
          <w:szCs w:val="24"/>
          <w:lang w:val="uk-UA" w:eastAsia="ru-RU"/>
        </w:rPr>
      </w:pPr>
      <w:r w:rsidRPr="00342C1D">
        <w:rPr>
          <w:rFonts w:ascii="Times New Roman" w:hAnsi="Times New Roman"/>
          <w:sz w:val="24"/>
          <w:szCs w:val="24"/>
          <w:lang w:val="uk-UA" w:eastAsia="ru-RU"/>
        </w:rPr>
        <w:t>ДОВІДКОВА ІНФОРМАЦІЯ:</w:t>
      </w:r>
    </w:p>
    <w:p w:rsidR="00B07B4B" w:rsidRPr="00342C1D" w:rsidRDefault="00B07B4B" w:rsidP="00FA3AB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342C1D">
        <w:rPr>
          <w:rFonts w:ascii="Times New Roman" w:hAnsi="Times New Roman"/>
          <w:sz w:val="24"/>
          <w:szCs w:val="24"/>
          <w:lang w:val="uk-UA" w:eastAsia="ru-RU"/>
        </w:rPr>
        <w:t xml:space="preserve">Зміна вартості складових тарифу: </w:t>
      </w:r>
    </w:p>
    <w:tbl>
      <w:tblPr>
        <w:tblW w:w="4800" w:type="pct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611"/>
        <w:gridCol w:w="6000"/>
        <w:gridCol w:w="4097"/>
        <w:gridCol w:w="2487"/>
      </w:tblGrid>
      <w:tr w:rsidR="00B07B4B" w:rsidRPr="00EB1E8A" w:rsidTr="00A16355">
        <w:tc>
          <w:tcPr>
            <w:tcW w:w="56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342C1D" w:rsidRDefault="00B07B4B" w:rsidP="00FA3AB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Складова тарифу</w:t>
            </w:r>
          </w:p>
        </w:tc>
        <w:tc>
          <w:tcPr>
            <w:tcW w:w="2113" w:type="pct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342C1D" w:rsidRDefault="00B07B4B" w:rsidP="00FA3AB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Вартість складової у відповідному тарифі на дату подання суб'єктом господарювання розрахунків до органу місцевого самоврядування (грн)</w:t>
            </w:r>
          </w:p>
        </w:tc>
        <w:tc>
          <w:tcPr>
            <w:tcW w:w="1443" w:type="pct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E001EF" w:rsidRDefault="00B07B4B" w:rsidP="00FA3AB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001E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Вартість складової у відповідному тарифі на дату введення в дію тарифу (грн)</w:t>
            </w:r>
          </w:p>
        </w:tc>
        <w:tc>
          <w:tcPr>
            <w:tcW w:w="876" w:type="pct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342C1D" w:rsidRDefault="00B07B4B" w:rsidP="00FA3AB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Різниця</w:t>
            </w:r>
          </w:p>
          <w:p w:rsidR="00B07B4B" w:rsidRPr="00342C1D" w:rsidRDefault="00B07B4B" w:rsidP="00FA3AB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(п. 3 - п. 2)</w:t>
            </w:r>
          </w:p>
        </w:tc>
      </w:tr>
      <w:tr w:rsidR="00B07B4B" w:rsidRPr="00EB1E8A" w:rsidTr="00A16355">
        <w:trPr>
          <w:trHeight w:val="30"/>
        </w:trPr>
        <w:tc>
          <w:tcPr>
            <w:tcW w:w="56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A16355" w:rsidRDefault="00B07B4B" w:rsidP="00FA3AB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A16355">
              <w:rPr>
                <w:rFonts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13" w:type="pct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A16355" w:rsidRDefault="00B07B4B" w:rsidP="00FA3AB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A16355">
              <w:rPr>
                <w:rFonts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43" w:type="pct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A16355" w:rsidRDefault="00B07B4B" w:rsidP="00FA3AB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A16355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76" w:type="pct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A16355" w:rsidRDefault="00B07B4B" w:rsidP="00FA3AB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A16355">
              <w:rPr>
                <w:rFonts w:ascii="Times New Roman" w:hAnsi="Times New Roman"/>
                <w:sz w:val="16"/>
                <w:szCs w:val="16"/>
                <w:lang w:eastAsia="ru-RU"/>
              </w:rPr>
              <w:t>4</w:t>
            </w:r>
          </w:p>
        </w:tc>
      </w:tr>
      <w:tr w:rsidR="00B07B4B" w:rsidRPr="00EB1E8A" w:rsidTr="00A16355">
        <w:trPr>
          <w:trHeight w:val="262"/>
        </w:trPr>
        <w:tc>
          <w:tcPr>
            <w:tcW w:w="56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7B12F2" w:rsidRDefault="00B07B4B" w:rsidP="00FA3A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ПММ</w:t>
            </w:r>
          </w:p>
        </w:tc>
        <w:tc>
          <w:tcPr>
            <w:tcW w:w="2113" w:type="pct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B83276" w:rsidRDefault="00B07B4B" w:rsidP="00FA3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22,50</w:t>
            </w:r>
          </w:p>
        </w:tc>
        <w:tc>
          <w:tcPr>
            <w:tcW w:w="1443" w:type="pct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E001EF" w:rsidRDefault="00B07B4B" w:rsidP="00FA3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E001EF">
              <w:rPr>
                <w:rFonts w:ascii="Times New Roman" w:hAnsi="Times New Roman"/>
                <w:sz w:val="24"/>
                <w:szCs w:val="24"/>
                <w:lang w:val="uk-UA" w:eastAsia="ru-RU"/>
              </w:rPr>
              <w:t>46,00</w:t>
            </w:r>
          </w:p>
        </w:tc>
        <w:tc>
          <w:tcPr>
            <w:tcW w:w="876" w:type="pct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B83276" w:rsidRDefault="00B07B4B" w:rsidP="00FA3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+23,50</w:t>
            </w:r>
          </w:p>
        </w:tc>
      </w:tr>
      <w:tr w:rsidR="00B07B4B" w:rsidRPr="00EB1E8A" w:rsidTr="00FA3AB7">
        <w:trPr>
          <w:trHeight w:val="265"/>
        </w:trPr>
        <w:tc>
          <w:tcPr>
            <w:tcW w:w="567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7B12F2" w:rsidRDefault="00B07B4B" w:rsidP="00FA3A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2113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B83276" w:rsidRDefault="00B07B4B" w:rsidP="00FA3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443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E001EF" w:rsidRDefault="00B07B4B" w:rsidP="00FA3A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 w:eastAsia="ru-RU"/>
              </w:rPr>
            </w:pPr>
          </w:p>
        </w:tc>
        <w:tc>
          <w:tcPr>
            <w:tcW w:w="876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B83276" w:rsidRDefault="00B07B4B" w:rsidP="00FA3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</w:tbl>
    <w:p w:rsidR="00B07B4B" w:rsidRPr="00342C1D" w:rsidRDefault="00B07B4B" w:rsidP="00FA3AB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342C1D">
        <w:rPr>
          <w:rFonts w:ascii="Times New Roman" w:hAnsi="Times New Roman"/>
          <w:sz w:val="24"/>
          <w:szCs w:val="24"/>
          <w:lang w:val="uk-UA" w:eastAsia="ru-RU"/>
        </w:rPr>
        <w:t xml:space="preserve">Обсяги надання послуг з поводження з побутовими відходами </w:t>
      </w:r>
    </w:p>
    <w:tbl>
      <w:tblPr>
        <w:tblW w:w="4850" w:type="pct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781"/>
        <w:gridCol w:w="3623"/>
        <w:gridCol w:w="3333"/>
        <w:gridCol w:w="2605"/>
      </w:tblGrid>
      <w:tr w:rsidR="00B07B4B" w:rsidRPr="00EB1E8A" w:rsidTr="00A16355">
        <w:tc>
          <w:tcPr>
            <w:tcW w:w="1667" w:type="pct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342C1D" w:rsidRDefault="00B07B4B" w:rsidP="00FA3AB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Тривалість періоду розгляду розрахунків тарифів, встановлення та їх оприлюднення (днів)</w:t>
            </w:r>
          </w:p>
        </w:tc>
        <w:tc>
          <w:tcPr>
            <w:tcW w:w="3333" w:type="pct"/>
            <w:gridSpan w:val="3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342C1D" w:rsidRDefault="00B07B4B" w:rsidP="00FA3AB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Обсяги надання послуг за відповідний період:</w:t>
            </w:r>
          </w:p>
        </w:tc>
      </w:tr>
      <w:tr w:rsidR="00B07B4B" w:rsidRPr="00EB1E8A" w:rsidTr="00FA3AB7">
        <w:trPr>
          <w:trHeight w:val="874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B4B" w:rsidRPr="00342C1D" w:rsidRDefault="00B07B4B" w:rsidP="00FA3A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3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342C1D" w:rsidRDefault="00B07B4B" w:rsidP="00FA3AB7">
            <w:pPr>
              <w:spacing w:before="100" w:after="100" w:line="240" w:lineRule="auto"/>
              <w:ind w:left="113" w:right="1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послуги з вивезення побутових відходів</w:t>
            </w:r>
          </w:p>
        </w:tc>
        <w:tc>
          <w:tcPr>
            <w:tcW w:w="1162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342C1D" w:rsidRDefault="00B07B4B" w:rsidP="00FA3AB7">
            <w:pPr>
              <w:spacing w:before="100" w:after="100" w:line="240" w:lineRule="auto"/>
              <w:ind w:left="113" w:right="1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послуги з перероблення побутових відходів</w:t>
            </w:r>
          </w:p>
        </w:tc>
        <w:tc>
          <w:tcPr>
            <w:tcW w:w="909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342C1D" w:rsidRDefault="00B07B4B" w:rsidP="00FA3AB7">
            <w:pPr>
              <w:spacing w:before="100" w:after="100" w:line="240" w:lineRule="auto"/>
              <w:ind w:left="113" w:right="1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послуги із захоронення побутових відходів</w:t>
            </w:r>
          </w:p>
        </w:tc>
      </w:tr>
      <w:tr w:rsidR="00B07B4B" w:rsidRPr="00EB1E8A" w:rsidTr="00A16355">
        <w:tc>
          <w:tcPr>
            <w:tcW w:w="166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A16355" w:rsidRDefault="00B07B4B" w:rsidP="00FA3AB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A16355">
              <w:rPr>
                <w:rFonts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63" w:type="pct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A16355" w:rsidRDefault="00B07B4B" w:rsidP="00FA3AB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A16355">
              <w:rPr>
                <w:rFonts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62" w:type="pct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A16355" w:rsidRDefault="00B07B4B" w:rsidP="00FA3AB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A16355">
              <w:rPr>
                <w:rFonts w:ascii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09" w:type="pct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A16355" w:rsidRDefault="00B07B4B" w:rsidP="00FA3AB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A16355">
              <w:rPr>
                <w:rFonts w:ascii="Times New Roman" w:hAnsi="Times New Roman"/>
                <w:sz w:val="16"/>
                <w:szCs w:val="16"/>
                <w:lang w:eastAsia="ru-RU"/>
              </w:rPr>
              <w:t>4</w:t>
            </w:r>
          </w:p>
        </w:tc>
      </w:tr>
      <w:tr w:rsidR="00B07B4B" w:rsidRPr="00EB1E8A" w:rsidTr="00A16355">
        <w:tc>
          <w:tcPr>
            <w:tcW w:w="166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6F35AB" w:rsidRDefault="00B07B4B" w:rsidP="00FA3A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Рішення №572 від 25.10.21р.введено з 13.11.21р.по 31.12.2022р.</w:t>
            </w:r>
          </w:p>
        </w:tc>
        <w:tc>
          <w:tcPr>
            <w:tcW w:w="1263" w:type="pct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F20DDD" w:rsidRDefault="00B07B4B" w:rsidP="00FA3A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6943,96 тис.грн</w:t>
            </w:r>
          </w:p>
        </w:tc>
        <w:tc>
          <w:tcPr>
            <w:tcW w:w="1162" w:type="pct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342C1D" w:rsidRDefault="00B07B4B" w:rsidP="00FA3A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2C1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9" w:type="pct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B4B" w:rsidRPr="006F35AB" w:rsidRDefault="00B07B4B" w:rsidP="00FA3A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1494,44 тис.грн</w:t>
            </w:r>
          </w:p>
        </w:tc>
      </w:tr>
    </w:tbl>
    <w:p w:rsidR="00B07B4B" w:rsidRDefault="00B07B4B" w:rsidP="00FA3AB7">
      <w:pPr>
        <w:spacing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DE646F">
        <w:rPr>
          <w:rFonts w:ascii="Times New Roman" w:hAnsi="Times New Roman"/>
          <w:sz w:val="28"/>
          <w:szCs w:val="28"/>
        </w:rPr>
        <w:t>Директор</w:t>
      </w:r>
      <w:r>
        <w:rPr>
          <w:rFonts w:ascii="Times New Roman" w:hAnsi="Times New Roman"/>
          <w:sz w:val="28"/>
          <w:szCs w:val="28"/>
          <w:lang w:val="uk-UA"/>
        </w:rPr>
        <w:t xml:space="preserve"> КП МК «ЖИТЛОСЕРВІС»</w:t>
      </w:r>
      <w:r w:rsidRPr="00DE646F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  <w:lang w:val="uk-UA"/>
        </w:rPr>
        <w:t xml:space="preserve">       ___________________________      </w:t>
      </w:r>
      <w:r w:rsidRPr="00DE646F">
        <w:rPr>
          <w:rFonts w:ascii="Times New Roman" w:hAnsi="Times New Roman"/>
          <w:sz w:val="28"/>
          <w:szCs w:val="28"/>
        </w:rPr>
        <w:t xml:space="preserve">             Сергій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E646F">
        <w:rPr>
          <w:rFonts w:ascii="Times New Roman" w:hAnsi="Times New Roman"/>
          <w:sz w:val="28"/>
          <w:szCs w:val="28"/>
        </w:rPr>
        <w:t>Пазюк</w:t>
      </w:r>
    </w:p>
    <w:p w:rsidR="00B07B4B" w:rsidRDefault="00B07B4B" w:rsidP="00FA3AB7">
      <w:pPr>
        <w:spacing w:line="240" w:lineRule="auto"/>
        <w:jc w:val="center"/>
        <w:rPr>
          <w:rFonts w:ascii="Times New Roman" w:hAnsi="Times New Roman"/>
          <w:sz w:val="28"/>
          <w:szCs w:val="28"/>
          <w:vertAlign w:val="superscript"/>
          <w:lang w:val="uk-UA"/>
        </w:rPr>
      </w:pP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                      </w:t>
      </w:r>
      <w:r w:rsidRPr="00DE646F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(посада)                                                        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       </w:t>
      </w:r>
      <w:r w:rsidRPr="00DE646F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(підпис)                 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          </w:t>
      </w:r>
      <w:r w:rsidRPr="00DE646F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(Власне ім’я, Прізвище)</w:t>
      </w:r>
    </w:p>
    <w:p w:rsidR="00B07B4B" w:rsidRPr="004035D6" w:rsidRDefault="00B07B4B" w:rsidP="004035D6">
      <w:pPr>
        <w:jc w:val="center"/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  <w:vertAlign w:val="superscript"/>
          <w:lang w:val="uk-UA"/>
        </w:rPr>
        <w:br w:type="page"/>
      </w:r>
      <w:r w:rsidRPr="004035D6">
        <w:rPr>
          <w:rFonts w:ascii="Times New Roman" w:hAnsi="Times New Roman"/>
          <w:sz w:val="24"/>
          <w:szCs w:val="24"/>
        </w:rPr>
        <w:lastRenderedPageBreak/>
        <w:t>Форма</w:t>
      </w:r>
    </w:p>
    <w:p w:rsidR="00B07B4B" w:rsidRPr="004035D6" w:rsidRDefault="00B07B4B" w:rsidP="004035D6">
      <w:pPr>
        <w:jc w:val="center"/>
        <w:rPr>
          <w:rFonts w:ascii="Times New Roman" w:hAnsi="Times New Roman"/>
          <w:sz w:val="24"/>
          <w:szCs w:val="24"/>
        </w:rPr>
      </w:pPr>
      <w:r w:rsidRPr="004035D6">
        <w:rPr>
          <w:rFonts w:ascii="Times New Roman" w:hAnsi="Times New Roman"/>
          <w:sz w:val="24"/>
          <w:szCs w:val="24"/>
        </w:rPr>
        <w:t>річного плану надання послуг з поводження з побутовими відходами</w:t>
      </w:r>
    </w:p>
    <w:p w:rsidR="00B07B4B" w:rsidRPr="004035D6" w:rsidRDefault="00B07B4B" w:rsidP="004035D6">
      <w:pPr>
        <w:jc w:val="center"/>
        <w:rPr>
          <w:rFonts w:ascii="Times New Roman" w:hAnsi="Times New Roman"/>
          <w:sz w:val="24"/>
          <w:szCs w:val="24"/>
        </w:rPr>
      </w:pPr>
      <w:r w:rsidRPr="004035D6">
        <w:rPr>
          <w:rFonts w:ascii="Times New Roman" w:hAnsi="Times New Roman"/>
          <w:sz w:val="24"/>
          <w:szCs w:val="24"/>
        </w:rPr>
        <w:t>КП МК «Житлосервіс» ВМР на плановий період з 2023р.</w:t>
      </w:r>
    </w:p>
    <w:p w:rsidR="00B07B4B" w:rsidRDefault="00B07B4B" w:rsidP="004035D6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4035D6">
        <w:rPr>
          <w:rFonts w:ascii="Times New Roman" w:hAnsi="Times New Roman"/>
          <w:sz w:val="24"/>
          <w:szCs w:val="24"/>
        </w:rPr>
        <w:t>(найменування  суб’єкта господарювання)</w:t>
      </w:r>
    </w:p>
    <w:tbl>
      <w:tblPr>
        <w:tblW w:w="14657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18"/>
        <w:gridCol w:w="3757"/>
        <w:gridCol w:w="368"/>
        <w:gridCol w:w="513"/>
        <w:gridCol w:w="262"/>
        <w:gridCol w:w="513"/>
        <w:gridCol w:w="367"/>
        <w:gridCol w:w="512"/>
        <w:gridCol w:w="1096"/>
        <w:gridCol w:w="915"/>
        <w:gridCol w:w="976"/>
        <w:gridCol w:w="976"/>
        <w:gridCol w:w="976"/>
        <w:gridCol w:w="856"/>
        <w:gridCol w:w="976"/>
        <w:gridCol w:w="976"/>
      </w:tblGrid>
      <w:tr w:rsidR="00B07B4B" w:rsidRPr="009A21BE" w:rsidTr="001D3776">
        <w:trPr>
          <w:trHeight w:val="45"/>
          <w:tblHeader/>
        </w:trPr>
        <w:tc>
          <w:tcPr>
            <w:tcW w:w="617" w:type="dxa"/>
            <w:vMerge w:val="restart"/>
            <w:tcBorders>
              <w:top w:val="single" w:sz="12" w:space="0" w:color="auto"/>
            </w:tcBorders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3763" w:type="dxa"/>
            <w:vMerge w:val="restart"/>
            <w:tcBorders>
              <w:top w:val="single" w:sz="12" w:space="0" w:color="auto"/>
            </w:tcBorders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Показники</w:t>
            </w:r>
          </w:p>
        </w:tc>
        <w:tc>
          <w:tcPr>
            <w:tcW w:w="6489" w:type="dxa"/>
            <w:gridSpan w:val="10"/>
            <w:tcBorders>
              <w:top w:val="single" w:sz="12" w:space="0" w:color="auto"/>
            </w:tcBorders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Фактично</w:t>
            </w:r>
          </w:p>
        </w:tc>
        <w:tc>
          <w:tcPr>
            <w:tcW w:w="1834" w:type="dxa"/>
            <w:gridSpan w:val="2"/>
            <w:vMerge w:val="restart"/>
            <w:tcBorders>
              <w:top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Передбачено діючим тарифом</w:t>
            </w:r>
          </w:p>
        </w:tc>
        <w:tc>
          <w:tcPr>
            <w:tcW w:w="1954" w:type="dxa"/>
            <w:gridSpan w:val="2"/>
            <w:vMerge w:val="restart"/>
            <w:tcBorders>
              <w:top w:val="single" w:sz="12" w:space="0" w:color="auto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Усього обсяги відходів на планований період</w:t>
            </w:r>
          </w:p>
        </w:tc>
      </w:tr>
      <w:tr w:rsidR="00B07B4B" w:rsidRPr="009A21BE" w:rsidTr="009A21BE">
        <w:trPr>
          <w:trHeight w:val="45"/>
          <w:tblHeader/>
        </w:trPr>
        <w:tc>
          <w:tcPr>
            <w:tcW w:w="0" w:type="auto"/>
            <w:vMerge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3" w:type="dxa"/>
            <w:vMerge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gridSpan w:val="2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2018 рік</w:t>
            </w:r>
          </w:p>
        </w:tc>
        <w:tc>
          <w:tcPr>
            <w:tcW w:w="775" w:type="dxa"/>
            <w:gridSpan w:val="2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2019 рік</w:t>
            </w:r>
          </w:p>
        </w:tc>
        <w:tc>
          <w:tcPr>
            <w:tcW w:w="866" w:type="dxa"/>
            <w:gridSpan w:val="2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2020 рік</w:t>
            </w:r>
          </w:p>
        </w:tc>
        <w:tc>
          <w:tcPr>
            <w:tcW w:w="201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попередній до базового </w:t>
            </w:r>
            <w:r w:rsidRPr="009A21BE">
              <w:rPr>
                <w:rFonts w:ascii="Times New Roman" w:hAnsi="Times New Roman"/>
                <w:sz w:val="24"/>
                <w:szCs w:val="24"/>
                <w:lang w:val="uk-UA" w:eastAsia="ru-RU"/>
              </w:rPr>
              <w:t>2021</w:t>
            </w: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рік</w:t>
            </w:r>
          </w:p>
        </w:tc>
        <w:tc>
          <w:tcPr>
            <w:tcW w:w="1954" w:type="dxa"/>
            <w:gridSpan w:val="2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базовий період 2022 рік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07B4B" w:rsidRPr="009A21BE" w:rsidTr="009A21BE">
        <w:trPr>
          <w:trHeight w:val="45"/>
          <w:tblHeader/>
        </w:trPr>
        <w:tc>
          <w:tcPr>
            <w:tcW w:w="0" w:type="auto"/>
            <w:vMerge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3" w:type="dxa"/>
            <w:vMerge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м</w:t>
            </w:r>
            <w:r w:rsidRPr="009A21B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тонн</w:t>
            </w:r>
          </w:p>
        </w:tc>
        <w:tc>
          <w:tcPr>
            <w:tcW w:w="262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м</w:t>
            </w:r>
            <w:r w:rsidRPr="009A21B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тонн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м</w:t>
            </w:r>
            <w:r w:rsidRPr="009A21B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498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тонн</w:t>
            </w:r>
          </w:p>
        </w:tc>
        <w:tc>
          <w:tcPr>
            <w:tcW w:w="1097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м</w:t>
            </w:r>
            <w:r w:rsidRPr="009A21B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916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тонн</w:t>
            </w:r>
          </w:p>
        </w:tc>
        <w:tc>
          <w:tcPr>
            <w:tcW w:w="977" w:type="dxa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м</w:t>
            </w:r>
            <w:r w:rsidRPr="009A21B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тонн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м</w:t>
            </w:r>
            <w:r w:rsidRPr="009A21B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8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тонн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м</w:t>
            </w:r>
            <w:r w:rsidRPr="009A21B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тонн</w:t>
            </w:r>
          </w:p>
        </w:tc>
      </w:tr>
      <w:tr w:rsidR="00B07B4B" w:rsidRPr="009A21BE" w:rsidTr="001D3776">
        <w:trPr>
          <w:trHeight w:val="150"/>
          <w:tblHeader/>
        </w:trPr>
        <w:tc>
          <w:tcPr>
            <w:tcW w:w="617" w:type="dxa"/>
            <w:tcBorders>
              <w:top w:val="single" w:sz="12" w:space="0" w:color="auto"/>
            </w:tcBorders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763" w:type="dxa"/>
            <w:tcBorders>
              <w:top w:val="single" w:sz="12" w:space="0" w:color="auto"/>
            </w:tcBorders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368" w:type="dxa"/>
            <w:tcBorders>
              <w:top w:val="single" w:sz="12" w:space="0" w:color="auto"/>
            </w:tcBorders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3" w:type="dxa"/>
            <w:tcBorders>
              <w:top w:val="single" w:sz="12" w:space="0" w:color="auto"/>
            </w:tcBorders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2" w:type="dxa"/>
            <w:tcBorders>
              <w:top w:val="single" w:sz="12" w:space="0" w:color="auto"/>
            </w:tcBorders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3" w:type="dxa"/>
            <w:tcBorders>
              <w:top w:val="single" w:sz="12" w:space="0" w:color="auto"/>
            </w:tcBorders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8" w:type="dxa"/>
            <w:tcBorders>
              <w:top w:val="single" w:sz="12" w:space="0" w:color="auto"/>
            </w:tcBorders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8" w:type="dxa"/>
            <w:tcBorders>
              <w:top w:val="single" w:sz="12" w:space="0" w:color="auto"/>
            </w:tcBorders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97" w:type="dxa"/>
            <w:tcBorders>
              <w:top w:val="single" w:sz="12" w:space="0" w:color="auto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16" w:type="dxa"/>
            <w:tcBorders>
              <w:top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77" w:type="dxa"/>
            <w:tcBorders>
              <w:top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77" w:type="dxa"/>
            <w:tcBorders>
              <w:top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77" w:type="dxa"/>
            <w:tcBorders>
              <w:top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7" w:type="dxa"/>
            <w:tcBorders>
              <w:top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77" w:type="dxa"/>
            <w:tcBorders>
              <w:top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77" w:type="dxa"/>
            <w:tcBorders>
              <w:top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</w:tr>
      <w:tr w:rsidR="00B07B4B" w:rsidRPr="009A21BE" w:rsidTr="001D3776">
        <w:trPr>
          <w:trHeight w:val="45"/>
        </w:trPr>
        <w:tc>
          <w:tcPr>
            <w:tcW w:w="617" w:type="dxa"/>
            <w:tcBorders>
              <w:top w:val="single" w:sz="12" w:space="0" w:color="auto"/>
            </w:tcBorders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63" w:type="dxa"/>
            <w:tcBorders>
              <w:top w:val="single" w:sz="12" w:space="0" w:color="auto"/>
            </w:tcBorders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Обсяг побутових відходів, що підлягає вивезенню (збирання, зберігання та перевезення), усього, зокрема:</w:t>
            </w:r>
          </w:p>
        </w:tc>
        <w:tc>
          <w:tcPr>
            <w:tcW w:w="368" w:type="dxa"/>
            <w:tcBorders>
              <w:top w:val="single" w:sz="12" w:space="0" w:color="auto"/>
            </w:tcBorders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dxa"/>
            <w:tcBorders>
              <w:top w:val="single" w:sz="12" w:space="0" w:color="auto"/>
            </w:tcBorders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dxa"/>
            <w:tcBorders>
              <w:top w:val="single" w:sz="12" w:space="0" w:color="auto"/>
            </w:tcBorders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dxa"/>
            <w:tcBorders>
              <w:top w:val="single" w:sz="12" w:space="0" w:color="auto"/>
            </w:tcBorders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  <w:tcBorders>
              <w:top w:val="single" w:sz="12" w:space="0" w:color="auto"/>
            </w:tcBorders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tcBorders>
              <w:top w:val="single" w:sz="12" w:space="0" w:color="auto"/>
            </w:tcBorders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tcBorders>
              <w:top w:val="single" w:sz="12" w:space="0" w:color="auto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28261,9</w:t>
            </w:r>
          </w:p>
        </w:tc>
        <w:tc>
          <w:tcPr>
            <w:tcW w:w="916" w:type="dxa"/>
            <w:tcBorders>
              <w:top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5889,2</w:t>
            </w:r>
          </w:p>
        </w:tc>
        <w:tc>
          <w:tcPr>
            <w:tcW w:w="977" w:type="dxa"/>
            <w:tcBorders>
              <w:top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32111,78</w:t>
            </w:r>
          </w:p>
        </w:tc>
        <w:tc>
          <w:tcPr>
            <w:tcW w:w="977" w:type="dxa"/>
            <w:tcBorders>
              <w:top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6743,47</w:t>
            </w:r>
          </w:p>
        </w:tc>
        <w:tc>
          <w:tcPr>
            <w:tcW w:w="977" w:type="dxa"/>
            <w:tcBorders>
              <w:top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36870,0</w:t>
            </w:r>
          </w:p>
        </w:tc>
        <w:tc>
          <w:tcPr>
            <w:tcW w:w="857" w:type="dxa"/>
            <w:tcBorders>
              <w:top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7742,7</w:t>
            </w:r>
          </w:p>
        </w:tc>
        <w:tc>
          <w:tcPr>
            <w:tcW w:w="977" w:type="dxa"/>
            <w:tcBorders>
              <w:top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48810,0</w:t>
            </w:r>
          </w:p>
        </w:tc>
        <w:tc>
          <w:tcPr>
            <w:tcW w:w="977" w:type="dxa"/>
            <w:tcBorders>
              <w:top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8355,4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763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тверді побутові відходи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28200,0</w:t>
            </w:r>
          </w:p>
        </w:tc>
        <w:tc>
          <w:tcPr>
            <w:tcW w:w="91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5902,2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32081,3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6737,07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36870,0</w:t>
            </w:r>
          </w:p>
        </w:tc>
        <w:tc>
          <w:tcPr>
            <w:tcW w:w="8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7742,7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48810,0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8355,4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763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великогабаритні побутові відходи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763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ремонтні побутові відходи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63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Обсяг побутових відходів, що підлягає переробленню, усього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61,9</w:t>
            </w:r>
          </w:p>
        </w:tc>
        <w:tc>
          <w:tcPr>
            <w:tcW w:w="91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13,0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30,48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6,4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763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Обсяг побутових відходів, що підлягає захороненню, усього, зокрема: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28200,0</w:t>
            </w:r>
          </w:p>
        </w:tc>
        <w:tc>
          <w:tcPr>
            <w:tcW w:w="91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5902,2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32081,3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6737,07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36870,0</w:t>
            </w:r>
          </w:p>
        </w:tc>
        <w:tc>
          <w:tcPr>
            <w:tcW w:w="8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7742,7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48810,0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8355,4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763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тверді побутові відходи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28200,0</w:t>
            </w:r>
          </w:p>
        </w:tc>
        <w:tc>
          <w:tcPr>
            <w:tcW w:w="91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5902,2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32081,3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6737,07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36870,0</w:t>
            </w:r>
          </w:p>
        </w:tc>
        <w:tc>
          <w:tcPr>
            <w:tcW w:w="8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7742,7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48810,0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8355,4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tcMar>
              <w:top w:w="68" w:type="dxa"/>
              <w:left w:w="68" w:type="dxa"/>
              <w:bottom w:w="71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376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ремонтні побутові відходи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6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tcMar>
              <w:top w:w="68" w:type="dxa"/>
              <w:left w:w="68" w:type="dxa"/>
              <w:bottom w:w="71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6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Обсяг відходів, прийнятих полігоном/звалищем на захоронення, усього, зокрема: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28200,0</w:t>
            </w:r>
          </w:p>
        </w:tc>
        <w:tc>
          <w:tcPr>
            <w:tcW w:w="916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5902,2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32081,3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6737,07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36870,0</w:t>
            </w:r>
          </w:p>
        </w:tc>
        <w:tc>
          <w:tcPr>
            <w:tcW w:w="85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7742,7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48810,0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8355,4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tcMar>
              <w:top w:w="68" w:type="dxa"/>
              <w:left w:w="68" w:type="dxa"/>
              <w:bottom w:w="71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4.1</w:t>
            </w:r>
          </w:p>
        </w:tc>
        <w:tc>
          <w:tcPr>
            <w:tcW w:w="376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побутові відходи (п. 3)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282200,0</w:t>
            </w:r>
          </w:p>
        </w:tc>
        <w:tc>
          <w:tcPr>
            <w:tcW w:w="916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5902,2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32081,3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6737,07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36870,0</w:t>
            </w:r>
          </w:p>
        </w:tc>
        <w:tc>
          <w:tcPr>
            <w:tcW w:w="85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7742,7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48810,0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8355,40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tcMar>
              <w:top w:w="68" w:type="dxa"/>
              <w:left w:w="68" w:type="dxa"/>
              <w:bottom w:w="71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376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вуличний змет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tcMar>
              <w:top w:w="68" w:type="dxa"/>
              <w:left w:w="68" w:type="dxa"/>
              <w:bottom w:w="71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376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відходи зеленого господарства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tcMar>
              <w:top w:w="68" w:type="dxa"/>
              <w:left w:w="68" w:type="dxa"/>
              <w:bottom w:w="71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376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будівельні відходи (подрібнені)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tcMar>
              <w:top w:w="68" w:type="dxa"/>
              <w:left w:w="68" w:type="dxa"/>
              <w:bottom w:w="71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376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промислові відходи 3 класу небезпеки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tcMar>
              <w:top w:w="68" w:type="dxa"/>
              <w:left w:w="68" w:type="dxa"/>
              <w:bottom w:w="71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4.6</w:t>
            </w:r>
          </w:p>
        </w:tc>
        <w:tc>
          <w:tcPr>
            <w:tcW w:w="376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промислові відходи 4 класу небезпеки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tcMar>
              <w:top w:w="68" w:type="dxa"/>
              <w:left w:w="68" w:type="dxa"/>
              <w:bottom w:w="71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376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неперероблюваний залишок (несортований, некомпостований, піролізний, шлак і зола сміттєспалювальних заводів)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tcMar>
              <w:top w:w="68" w:type="dxa"/>
              <w:left w:w="68" w:type="dxa"/>
              <w:bottom w:w="71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4.8</w:t>
            </w:r>
          </w:p>
        </w:tc>
        <w:tc>
          <w:tcPr>
            <w:tcW w:w="376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обсяг інших відходів, що захороняються на полігоні/звалищі та не ввійшли до даних пунктів</w:t>
            </w:r>
          </w:p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(4.1-4.7)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tcMar>
              <w:top w:w="68" w:type="dxa"/>
              <w:left w:w="68" w:type="dxa"/>
              <w:bottom w:w="71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6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Обсяги відходів, що спрямовуються під час завезення на полігон на сортування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tcMar>
              <w:top w:w="68" w:type="dxa"/>
              <w:left w:w="68" w:type="dxa"/>
              <w:bottom w:w="71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6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Обсяг захоронення відходів на полігоні/звалищі після сортування, усього, зокрема: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tcMar>
              <w:top w:w="68" w:type="dxa"/>
              <w:left w:w="68" w:type="dxa"/>
              <w:bottom w:w="71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6.1</w:t>
            </w:r>
          </w:p>
        </w:tc>
        <w:tc>
          <w:tcPr>
            <w:tcW w:w="376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обсяги захоронення відходів після сортування, усього, зокрема: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tcMar>
              <w:top w:w="68" w:type="dxa"/>
              <w:left w:w="68" w:type="dxa"/>
              <w:bottom w:w="71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6.1.1</w:t>
            </w:r>
          </w:p>
        </w:tc>
        <w:tc>
          <w:tcPr>
            <w:tcW w:w="376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побутові відходи, усього, а саме: тверді, великогабаритні, ремонтні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tcMar>
              <w:top w:w="68" w:type="dxa"/>
              <w:left w:w="68" w:type="dxa"/>
              <w:bottom w:w="71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6.1.2</w:t>
            </w:r>
          </w:p>
        </w:tc>
        <w:tc>
          <w:tcPr>
            <w:tcW w:w="376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вуличний змет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tcMar>
              <w:top w:w="68" w:type="dxa"/>
              <w:left w:w="68" w:type="dxa"/>
              <w:bottom w:w="71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6.1.3</w:t>
            </w:r>
          </w:p>
        </w:tc>
        <w:tc>
          <w:tcPr>
            <w:tcW w:w="376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відходи зеленого господарства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6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tcMar>
              <w:top w:w="68" w:type="dxa"/>
              <w:left w:w="68" w:type="dxa"/>
              <w:bottom w:w="71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6.1.4</w:t>
            </w:r>
          </w:p>
        </w:tc>
        <w:tc>
          <w:tcPr>
            <w:tcW w:w="376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будівельні відходи (подрібнені)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6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tcMar>
              <w:top w:w="68" w:type="dxa"/>
              <w:left w:w="68" w:type="dxa"/>
              <w:bottom w:w="71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6.1.5</w:t>
            </w:r>
          </w:p>
        </w:tc>
        <w:tc>
          <w:tcPr>
            <w:tcW w:w="376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промислові відходи 3 класу небезпеки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6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68" w:type="dxa"/>
              <w:left w:w="68" w:type="dxa"/>
              <w:bottom w:w="0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6.1.6</w:t>
            </w:r>
          </w:p>
        </w:tc>
        <w:tc>
          <w:tcPr>
            <w:tcW w:w="3763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промислові відходи 4 класу небезпеки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6.1.7</w:t>
            </w:r>
          </w:p>
        </w:tc>
        <w:tc>
          <w:tcPr>
            <w:tcW w:w="3763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неперероблюваний залишок (несортований, некомпостований, піролізний, шлак і зола сміттєспалювальних заводів)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6.1.8</w:t>
            </w:r>
          </w:p>
        </w:tc>
        <w:tc>
          <w:tcPr>
            <w:tcW w:w="3763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обсяг захоронення після сортування інших відходів, що не увійшли до пунктів 6.1.1-6.1.7, на полігоні/звалищі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63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Обсяг надання послуг з вивезення побутових відходів, усього, зокрема: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28220,00</w:t>
            </w:r>
          </w:p>
        </w:tc>
        <w:tc>
          <w:tcPr>
            <w:tcW w:w="91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5902,20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32081,30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6737,07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36870,00</w:t>
            </w:r>
          </w:p>
        </w:tc>
        <w:tc>
          <w:tcPr>
            <w:tcW w:w="8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7742,70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48810,00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8355,40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3763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населенню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21114,20</w:t>
            </w:r>
          </w:p>
        </w:tc>
        <w:tc>
          <w:tcPr>
            <w:tcW w:w="91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4416,04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23470,70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4928,17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27221,12</w:t>
            </w:r>
          </w:p>
        </w:tc>
        <w:tc>
          <w:tcPr>
            <w:tcW w:w="8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5716,44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38759,42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6631,22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7.2</w:t>
            </w:r>
          </w:p>
        </w:tc>
        <w:tc>
          <w:tcPr>
            <w:tcW w:w="3763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бюджетним установам та організаціям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1501,30</w:t>
            </w:r>
          </w:p>
        </w:tc>
        <w:tc>
          <w:tcPr>
            <w:tcW w:w="91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314,00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1783,7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375,0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2114,88</w:t>
            </w:r>
          </w:p>
        </w:tc>
        <w:tc>
          <w:tcPr>
            <w:tcW w:w="8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442,88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2192,17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379,24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7.3</w:t>
            </w:r>
          </w:p>
        </w:tc>
        <w:tc>
          <w:tcPr>
            <w:tcW w:w="3763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іншим споживачам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5604,50</w:t>
            </w:r>
          </w:p>
        </w:tc>
        <w:tc>
          <w:tcPr>
            <w:tcW w:w="91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1172,18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6826,90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1433,70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7534,000</w:t>
            </w:r>
          </w:p>
        </w:tc>
        <w:tc>
          <w:tcPr>
            <w:tcW w:w="8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1583,38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7858,41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1344,97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763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Обсяг надання послуг з перероблення побутових відходів, усього, зокрема: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3763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населенню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8.2</w:t>
            </w:r>
          </w:p>
        </w:tc>
        <w:tc>
          <w:tcPr>
            <w:tcW w:w="3763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бюджетним установам та організаціям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8.3</w:t>
            </w:r>
          </w:p>
        </w:tc>
        <w:tc>
          <w:tcPr>
            <w:tcW w:w="3763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іншим споживачам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763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Обсяг надання послуг із захоронення побутових відходів, усього, зокрема: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28220,00</w:t>
            </w:r>
          </w:p>
        </w:tc>
        <w:tc>
          <w:tcPr>
            <w:tcW w:w="91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5902,2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32081,30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6737,07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36870,00</w:t>
            </w:r>
          </w:p>
        </w:tc>
        <w:tc>
          <w:tcPr>
            <w:tcW w:w="8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7742,70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48810,00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 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8355,40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9.1</w:t>
            </w:r>
          </w:p>
        </w:tc>
        <w:tc>
          <w:tcPr>
            <w:tcW w:w="3763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населенню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21114,20</w:t>
            </w:r>
          </w:p>
        </w:tc>
        <w:tc>
          <w:tcPr>
            <w:tcW w:w="91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4416,04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23470,70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4928,17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27221,12</w:t>
            </w:r>
          </w:p>
        </w:tc>
        <w:tc>
          <w:tcPr>
            <w:tcW w:w="8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5716,44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38759,42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6631,22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9.2</w:t>
            </w:r>
          </w:p>
        </w:tc>
        <w:tc>
          <w:tcPr>
            <w:tcW w:w="3763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бюджетним установам та організаціям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1501,30</w:t>
            </w:r>
          </w:p>
        </w:tc>
        <w:tc>
          <w:tcPr>
            <w:tcW w:w="91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314,00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1783,70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375,20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2114,88</w:t>
            </w:r>
          </w:p>
        </w:tc>
        <w:tc>
          <w:tcPr>
            <w:tcW w:w="8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442,88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2192,17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379,24</w:t>
            </w:r>
          </w:p>
        </w:tc>
      </w:tr>
      <w:tr w:rsidR="00B07B4B" w:rsidRPr="009A21BE" w:rsidTr="009A21BE">
        <w:trPr>
          <w:trHeight w:val="45"/>
        </w:trPr>
        <w:tc>
          <w:tcPr>
            <w:tcW w:w="617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9.3</w:t>
            </w:r>
          </w:p>
        </w:tc>
        <w:tc>
          <w:tcPr>
            <w:tcW w:w="3763" w:type="dxa"/>
            <w:vAlign w:val="center"/>
          </w:tcPr>
          <w:p w:rsidR="00B07B4B" w:rsidRPr="009A21BE" w:rsidRDefault="00B07B4B" w:rsidP="009A21B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іншим споживачам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" w:type="dxa"/>
            <w:vAlign w:val="center"/>
          </w:tcPr>
          <w:p w:rsidR="00B07B4B" w:rsidRPr="009A21BE" w:rsidRDefault="00B07B4B" w:rsidP="009A21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A21B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7" w:type="dxa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5604,50</w:t>
            </w:r>
          </w:p>
        </w:tc>
        <w:tc>
          <w:tcPr>
            <w:tcW w:w="91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1172,18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6826,90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1433,70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7534,00</w:t>
            </w:r>
          </w:p>
        </w:tc>
        <w:tc>
          <w:tcPr>
            <w:tcW w:w="8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1583,38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7858,41</w:t>
            </w:r>
          </w:p>
        </w:tc>
        <w:tc>
          <w:tcPr>
            <w:tcW w:w="97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7B4B" w:rsidRPr="001D3776" w:rsidRDefault="00B07B4B" w:rsidP="009A21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3776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1D3776">
              <w:rPr>
                <w:rFonts w:ascii="Times New Roman" w:hAnsi="Times New Roman"/>
                <w:sz w:val="20"/>
                <w:szCs w:val="20"/>
                <w:lang w:val="uk-UA" w:eastAsia="ru-RU"/>
              </w:rPr>
              <w:t>1344,97</w:t>
            </w:r>
          </w:p>
        </w:tc>
      </w:tr>
    </w:tbl>
    <w:p w:rsidR="00B07B4B" w:rsidRDefault="00B07B4B" w:rsidP="004035D6">
      <w:pPr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07B4B" w:rsidRDefault="00B07B4B" w:rsidP="009A21BE">
      <w:pPr>
        <w:spacing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DE646F">
        <w:rPr>
          <w:rFonts w:ascii="Times New Roman" w:hAnsi="Times New Roman"/>
          <w:sz w:val="28"/>
          <w:szCs w:val="28"/>
        </w:rPr>
        <w:t>Директор</w:t>
      </w:r>
      <w:r>
        <w:rPr>
          <w:rFonts w:ascii="Times New Roman" w:hAnsi="Times New Roman"/>
          <w:sz w:val="28"/>
          <w:szCs w:val="28"/>
          <w:lang w:val="uk-UA"/>
        </w:rPr>
        <w:t xml:space="preserve"> КП МК «ЖИТЛОСЕРВІС»</w:t>
      </w:r>
      <w:r w:rsidRPr="00DE646F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  <w:lang w:val="uk-UA"/>
        </w:rPr>
        <w:t xml:space="preserve">       ___________________________      </w:t>
      </w:r>
      <w:r w:rsidRPr="00DE646F">
        <w:rPr>
          <w:rFonts w:ascii="Times New Roman" w:hAnsi="Times New Roman"/>
          <w:sz w:val="28"/>
          <w:szCs w:val="28"/>
        </w:rPr>
        <w:t xml:space="preserve">             Сергій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E646F">
        <w:rPr>
          <w:rFonts w:ascii="Times New Roman" w:hAnsi="Times New Roman"/>
          <w:sz w:val="28"/>
          <w:szCs w:val="28"/>
        </w:rPr>
        <w:t>Пазюк</w:t>
      </w:r>
    </w:p>
    <w:p w:rsidR="00B07B4B" w:rsidRDefault="00B07B4B" w:rsidP="009A21BE">
      <w:pPr>
        <w:jc w:val="center"/>
        <w:rPr>
          <w:rFonts w:ascii="Times New Roman" w:hAnsi="Times New Roman"/>
          <w:sz w:val="28"/>
          <w:szCs w:val="28"/>
          <w:vertAlign w:val="superscript"/>
          <w:lang w:val="uk-UA"/>
        </w:rPr>
      </w:pP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                      </w:t>
      </w:r>
      <w:r w:rsidRPr="00DE646F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(посада)                                                        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       </w:t>
      </w:r>
      <w:r w:rsidRPr="00DE646F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(підпис)                 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          </w:t>
      </w:r>
      <w:r w:rsidRPr="00DE646F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(Власне ім’я, Прізвище)</w:t>
      </w:r>
    </w:p>
    <w:p w:rsidR="00B07B4B" w:rsidRPr="009A21BE" w:rsidRDefault="00B07B4B" w:rsidP="009A21BE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8"/>
          <w:szCs w:val="28"/>
          <w:vertAlign w:val="superscript"/>
          <w:lang w:val="uk-UA"/>
        </w:rPr>
        <w:br w:type="page"/>
      </w:r>
      <w:r w:rsidRPr="009A21BE">
        <w:rPr>
          <w:rFonts w:ascii="Times New Roman" w:hAnsi="Times New Roman"/>
          <w:sz w:val="24"/>
          <w:szCs w:val="24"/>
          <w:lang w:val="uk-UA" w:eastAsia="ru-RU"/>
        </w:rPr>
        <w:lastRenderedPageBreak/>
        <w:t>Форма інформації</w:t>
      </w:r>
    </w:p>
    <w:p w:rsidR="00B07B4B" w:rsidRPr="009A21BE" w:rsidRDefault="00B07B4B" w:rsidP="009A21BE">
      <w:pPr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9A21BE">
        <w:rPr>
          <w:rFonts w:ascii="Times New Roman" w:hAnsi="Times New Roman"/>
          <w:sz w:val="24"/>
          <w:szCs w:val="24"/>
          <w:lang w:val="uk-UA" w:eastAsia="ru-RU"/>
        </w:rPr>
        <w:t>про суб’єкта господарювання, що здійснює надання послуг з поводження з побутовими відходами (загальна характеристика виконавця послуг з побутовими відходами)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740"/>
        <w:gridCol w:w="5657"/>
        <w:gridCol w:w="2080"/>
        <w:gridCol w:w="1518"/>
        <w:gridCol w:w="2377"/>
        <w:gridCol w:w="2228"/>
      </w:tblGrid>
      <w:tr w:rsidR="00B07B4B" w:rsidRPr="009A21BE" w:rsidTr="001D3776">
        <w:trPr>
          <w:tblHeader/>
          <w:jc w:val="center"/>
        </w:trPr>
        <w:tc>
          <w:tcPr>
            <w:tcW w:w="253" w:type="pct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№</w:t>
            </w:r>
            <w:r w:rsidRPr="009A21BE">
              <w:rPr>
                <w:rFonts w:ascii="Times New Roman" w:hAnsi="Times New Roman"/>
                <w:sz w:val="24"/>
                <w:szCs w:val="24"/>
              </w:rPr>
              <w:br/>
              <w:t>з/п</w:t>
            </w:r>
          </w:p>
        </w:tc>
        <w:tc>
          <w:tcPr>
            <w:tcW w:w="1937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Показник</w:t>
            </w:r>
          </w:p>
        </w:tc>
        <w:tc>
          <w:tcPr>
            <w:tcW w:w="712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Попередній до базового 2021рік (факт)</w:t>
            </w:r>
          </w:p>
        </w:tc>
        <w:tc>
          <w:tcPr>
            <w:tcW w:w="520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Базовий період 2022рік(факт).</w:t>
            </w:r>
          </w:p>
        </w:tc>
        <w:tc>
          <w:tcPr>
            <w:tcW w:w="814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Передбачено чинними тарифами</w:t>
            </w:r>
          </w:p>
        </w:tc>
        <w:tc>
          <w:tcPr>
            <w:tcW w:w="763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Планований період 2023рік</w:t>
            </w:r>
          </w:p>
        </w:tc>
      </w:tr>
      <w:tr w:rsidR="00B07B4B" w:rsidRPr="009A21BE" w:rsidTr="001D3776">
        <w:trPr>
          <w:trHeight w:hRule="exact" w:val="397"/>
          <w:tblHeader/>
          <w:jc w:val="center"/>
        </w:trPr>
        <w:tc>
          <w:tcPr>
            <w:tcW w:w="253" w:type="pct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6" w:space="0" w:color="000000"/>
            </w:tcBorders>
            <w:vAlign w:val="bottom"/>
          </w:tcPr>
          <w:p w:rsidR="00B07B4B" w:rsidRPr="001D3776" w:rsidRDefault="00B07B4B" w:rsidP="001D37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77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37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bottom"/>
          </w:tcPr>
          <w:p w:rsidR="00B07B4B" w:rsidRPr="001D3776" w:rsidRDefault="00B07B4B" w:rsidP="001D37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77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12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bottom"/>
          </w:tcPr>
          <w:p w:rsidR="00B07B4B" w:rsidRPr="001D3776" w:rsidRDefault="00B07B4B" w:rsidP="001D37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77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20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bottom"/>
          </w:tcPr>
          <w:p w:rsidR="00B07B4B" w:rsidRPr="001D3776" w:rsidRDefault="00B07B4B" w:rsidP="001D37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77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14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bottom"/>
          </w:tcPr>
          <w:p w:rsidR="00B07B4B" w:rsidRPr="001D3776" w:rsidRDefault="00B07B4B" w:rsidP="001D37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77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63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000000"/>
            </w:tcBorders>
            <w:vAlign w:val="bottom"/>
          </w:tcPr>
          <w:p w:rsidR="00B07B4B" w:rsidRPr="001D3776" w:rsidRDefault="00B07B4B" w:rsidP="001D37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77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37" w:type="pct"/>
            <w:tcBorders>
              <w:top w:val="single" w:sz="12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Річний обсяг надання послуг з вивезення побутових відходів (тонн), усього, зокрема:</w:t>
            </w:r>
          </w:p>
        </w:tc>
        <w:tc>
          <w:tcPr>
            <w:tcW w:w="712" w:type="pct"/>
            <w:tcBorders>
              <w:top w:val="single" w:sz="12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5902,22</w:t>
            </w:r>
          </w:p>
        </w:tc>
        <w:tc>
          <w:tcPr>
            <w:tcW w:w="520" w:type="pct"/>
            <w:tcBorders>
              <w:top w:val="single" w:sz="12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6737,07</w:t>
            </w:r>
          </w:p>
        </w:tc>
        <w:tc>
          <w:tcPr>
            <w:tcW w:w="814" w:type="pct"/>
            <w:tcBorders>
              <w:top w:val="single" w:sz="12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7742,7</w:t>
            </w:r>
          </w:p>
        </w:tc>
        <w:tc>
          <w:tcPr>
            <w:tcW w:w="763" w:type="pct"/>
            <w:tcBorders>
              <w:top w:val="single" w:sz="12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8355,40</w:t>
            </w: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населенню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4416,04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4928,17</w:t>
            </w: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5716,44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6631,22</w:t>
            </w: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бюджетним установам та організаціям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314,00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375,20</w:t>
            </w: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442,88</w:t>
            </w: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379,24</w:t>
            </w: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іншим споживачам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1172,18</w:t>
            </w: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1433,70</w:t>
            </w: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1583,38</w:t>
            </w: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1344,94</w:t>
            </w: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Річний обсяг надання послуг з перероблення побутових відходів (тонн), усього, зокрема: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населенню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бюджетним установам та організаціям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іншим споживачам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Річний обсяг надання послуг із захоронення побутових відходів (тонн), усього, зокрема: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5889,22</w:t>
            </w: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6743,47</w:t>
            </w: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7742,7</w:t>
            </w: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9355,40</w:t>
            </w: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населенню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4406,31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4933,28</w:t>
            </w: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5716,44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6631,22</w:t>
            </w: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бюджетним установам та організаціям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313,31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375,12</w:t>
            </w: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442,88</w:t>
            </w: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379,24</w:t>
            </w: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іншим споживачам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1169,6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1435,07</w:t>
            </w: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1583,38</w:t>
            </w: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1344,94</w:t>
            </w: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Кількість укладених договорів, усього, зокрема з: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13419</w:t>
            </w: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13094</w:t>
            </w: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12661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13087</w:t>
            </w: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населенням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13022</w:t>
            </w: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12685</w:t>
            </w: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12302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12686</w:t>
            </w: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бюджетними установами та організаціями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іншими споживачами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376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386</w:t>
            </w: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338</w:t>
            </w: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378</w:t>
            </w: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Назва населених пунктів, де надаються послуги з поводження з побутовими відходами, та кількість населення, що проживає у цих населених пунктах (тис. осіб), усього, зокрема: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назва населеного пункту м.Волочиськ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17,348</w:t>
            </w: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17,169</w:t>
            </w: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17,201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16793</w:t>
            </w: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назва населеного пункту села ОТГ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8,474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8,201</w:t>
            </w: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7,874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8149</w:t>
            </w:r>
          </w:p>
        </w:tc>
      </w:tr>
      <w:tr w:rsidR="00B07B4B" w:rsidRPr="009A21BE" w:rsidTr="001D3776">
        <w:trPr>
          <w:trHeight w:val="72"/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назва населеного пункту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5.4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назва населеного пункту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5.5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назва населеного пункту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5.6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...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Тариф на послугу з вивезення побутових відходів (грн за 1 м-3 або грн. за 1 тонну - потрібне підкреслити):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для населення - фізичних осіб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91,45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239,90</w:t>
            </w: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128,27</w:t>
            </w: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209,81</w:t>
            </w: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для бюджетних установ та організацій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100,60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263,89</w:t>
            </w: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141,09</w:t>
            </w: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230,79</w:t>
            </w: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6.3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для інших споживачів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100,60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263,89</w:t>
            </w: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141,09</w:t>
            </w: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230,79</w:t>
            </w: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Тариф на послугу з перероблення побутових відходів (грн за 1 м-3 або грн. за 1 тонну - потрібне підкреслити):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7.1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для населення - фізичних осіб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7.2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для бюджетних установ та організацій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7.3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для інших споживачів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Тариф на послугу із захоронення побутових відходів (грн за 1 м-3 або грн. за 1 тонну - потрібне підкреслити)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8.1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для населення - фізичних осіб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13,06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40,36</w:t>
            </w: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27,60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41,31</w:t>
            </w: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8.2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для бюджетних установ та організацій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14,37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44,40</w:t>
            </w: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30,36</w:t>
            </w: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45,44</w:t>
            </w:r>
          </w:p>
        </w:tc>
      </w:tr>
      <w:tr w:rsidR="00B07B4B" w:rsidRPr="009A21BE" w:rsidTr="001D3776">
        <w:trPr>
          <w:trHeight w:val="72"/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8.3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для інших споживачів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14,37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44,40</w:t>
            </w: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30,36</w:t>
            </w: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45,44</w:t>
            </w: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Тариф на послугу з поводження з побутовими відходами (грн за 1 м-3 або грн. за 1 тонну - потрібне підкреслити)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9.1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для населення - фізичних осіб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104,51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280,26</w:t>
            </w: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155,87</w:t>
            </w: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251,12</w:t>
            </w: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9.2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для бюджетних установ та організацій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114,96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308,29</w:t>
            </w: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171,45</w:t>
            </w: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276,23</w:t>
            </w: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9.3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для інших споживачів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114,96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308,29</w:t>
            </w: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171,45</w:t>
            </w: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276,23</w:t>
            </w:r>
          </w:p>
        </w:tc>
      </w:tr>
      <w:tr w:rsidR="00B07B4B" w:rsidRPr="009A21BE" w:rsidTr="001D3776">
        <w:trPr>
          <w:jc w:val="center"/>
        </w:trPr>
        <w:tc>
          <w:tcPr>
            <w:tcW w:w="25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9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 xml:space="preserve">Вартість реалізації послуг з поводження з побутовими відходами за відповідними тарифами, тис. грн без </w:t>
            </w:r>
            <w:r w:rsidRPr="009A21BE">
              <w:rPr>
                <w:rFonts w:ascii="Times New Roman" w:hAnsi="Times New Roman"/>
                <w:sz w:val="24"/>
                <w:szCs w:val="24"/>
              </w:rPr>
              <w:lastRenderedPageBreak/>
              <w:t>ПДВ</w:t>
            </w:r>
          </w:p>
        </w:tc>
        <w:tc>
          <w:tcPr>
            <w:tcW w:w="7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lastRenderedPageBreak/>
              <w:t>6339,2</w:t>
            </w:r>
          </w:p>
        </w:tc>
        <w:tc>
          <w:tcPr>
            <w:tcW w:w="52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9000,5</w:t>
            </w:r>
          </w:p>
        </w:tc>
        <w:tc>
          <w:tcPr>
            <w:tcW w:w="8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5746,77</w:t>
            </w:r>
          </w:p>
        </w:tc>
        <w:tc>
          <w:tcPr>
            <w:tcW w:w="763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07B4B" w:rsidRPr="009A21BE" w:rsidRDefault="00B07B4B" w:rsidP="009A2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BE">
              <w:rPr>
                <w:rFonts w:ascii="Times New Roman" w:hAnsi="Times New Roman"/>
                <w:sz w:val="24"/>
                <w:szCs w:val="24"/>
              </w:rPr>
              <w:t>12256,89</w:t>
            </w:r>
          </w:p>
        </w:tc>
      </w:tr>
    </w:tbl>
    <w:p w:rsidR="00B07B4B" w:rsidRDefault="00B07B4B" w:rsidP="009A21BE">
      <w:pPr>
        <w:spacing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B07B4B" w:rsidRDefault="00B07B4B" w:rsidP="009A21BE">
      <w:pPr>
        <w:spacing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DE646F">
        <w:rPr>
          <w:rFonts w:ascii="Times New Roman" w:hAnsi="Times New Roman"/>
          <w:sz w:val="28"/>
          <w:szCs w:val="28"/>
        </w:rPr>
        <w:t>Директор</w:t>
      </w:r>
      <w:r>
        <w:rPr>
          <w:rFonts w:ascii="Times New Roman" w:hAnsi="Times New Roman"/>
          <w:sz w:val="28"/>
          <w:szCs w:val="28"/>
          <w:lang w:val="uk-UA"/>
        </w:rPr>
        <w:t xml:space="preserve"> КП МК «ЖИТЛОСЕРВІС»</w:t>
      </w:r>
      <w:r w:rsidRPr="00DE646F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  <w:lang w:val="uk-UA"/>
        </w:rPr>
        <w:t xml:space="preserve">       ___________________________      </w:t>
      </w:r>
      <w:r w:rsidRPr="00DE646F">
        <w:rPr>
          <w:rFonts w:ascii="Times New Roman" w:hAnsi="Times New Roman"/>
          <w:sz w:val="28"/>
          <w:szCs w:val="28"/>
        </w:rPr>
        <w:t xml:space="preserve">             Сергій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E646F">
        <w:rPr>
          <w:rFonts w:ascii="Times New Roman" w:hAnsi="Times New Roman"/>
          <w:sz w:val="28"/>
          <w:szCs w:val="28"/>
        </w:rPr>
        <w:t>Пазюк</w:t>
      </w:r>
    </w:p>
    <w:p w:rsidR="00B07B4B" w:rsidRDefault="00B07B4B" w:rsidP="009A21BE">
      <w:pPr>
        <w:jc w:val="center"/>
        <w:rPr>
          <w:rFonts w:ascii="Times New Roman" w:hAnsi="Times New Roman"/>
          <w:sz w:val="28"/>
          <w:szCs w:val="28"/>
          <w:vertAlign w:val="superscript"/>
          <w:lang w:val="uk-UA"/>
        </w:rPr>
      </w:pP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                      </w:t>
      </w:r>
      <w:r w:rsidRPr="00DE646F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(посада)                                                        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       </w:t>
      </w:r>
      <w:r w:rsidRPr="00DE646F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(підпис)                 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          </w:t>
      </w:r>
      <w:r w:rsidRPr="00DE646F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                     (Власне ім’я, Прізвище)</w:t>
      </w:r>
    </w:p>
    <w:p w:rsidR="00B07B4B" w:rsidRPr="004035D6" w:rsidRDefault="00B07B4B" w:rsidP="009A21BE">
      <w:pPr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B07B4B" w:rsidRPr="004035D6" w:rsidSect="00FA3AB7">
      <w:pgSz w:w="16838" w:h="11906" w:orient="landscape"/>
      <w:pgMar w:top="851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-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71D13"/>
    <w:multiLevelType w:val="multilevel"/>
    <w:tmpl w:val="1F4608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00C4065"/>
    <w:multiLevelType w:val="multilevel"/>
    <w:tmpl w:val="30F8F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46F"/>
    <w:rsid w:val="000246FD"/>
    <w:rsid w:val="000E7AAA"/>
    <w:rsid w:val="001D3776"/>
    <w:rsid w:val="002139A8"/>
    <w:rsid w:val="00321AA6"/>
    <w:rsid w:val="0033531B"/>
    <w:rsid w:val="00342C1D"/>
    <w:rsid w:val="003463B0"/>
    <w:rsid w:val="003D08CF"/>
    <w:rsid w:val="004035D6"/>
    <w:rsid w:val="0046694D"/>
    <w:rsid w:val="00480600"/>
    <w:rsid w:val="004B137F"/>
    <w:rsid w:val="00533D2E"/>
    <w:rsid w:val="005914F1"/>
    <w:rsid w:val="006A489A"/>
    <w:rsid w:val="006F052E"/>
    <w:rsid w:val="006F33E9"/>
    <w:rsid w:val="006F35AB"/>
    <w:rsid w:val="007165C0"/>
    <w:rsid w:val="007166C5"/>
    <w:rsid w:val="007659DE"/>
    <w:rsid w:val="007742C5"/>
    <w:rsid w:val="00777640"/>
    <w:rsid w:val="007B12F2"/>
    <w:rsid w:val="007B72FF"/>
    <w:rsid w:val="0082763D"/>
    <w:rsid w:val="009A21BE"/>
    <w:rsid w:val="009E1C5B"/>
    <w:rsid w:val="009F32ED"/>
    <w:rsid w:val="00A16355"/>
    <w:rsid w:val="00AA780E"/>
    <w:rsid w:val="00B07B4B"/>
    <w:rsid w:val="00B83276"/>
    <w:rsid w:val="00B967DC"/>
    <w:rsid w:val="00C648BE"/>
    <w:rsid w:val="00D063D1"/>
    <w:rsid w:val="00DA003A"/>
    <w:rsid w:val="00DE646F"/>
    <w:rsid w:val="00E001EF"/>
    <w:rsid w:val="00E7323C"/>
    <w:rsid w:val="00E9682F"/>
    <w:rsid w:val="00EB1E8A"/>
    <w:rsid w:val="00F20DDD"/>
    <w:rsid w:val="00F348A3"/>
    <w:rsid w:val="00F56FAE"/>
    <w:rsid w:val="00FA3AB7"/>
    <w:rsid w:val="00FB4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46F"/>
    <w:pPr>
      <w:spacing w:after="160" w:line="259" w:lineRule="auto"/>
    </w:pPr>
    <w:rPr>
      <w:rFonts w:ascii="Calibri" w:hAnsi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6">
    <w:name w:val="Основной текст (Ch_6 Міністерства)"/>
    <w:basedOn w:val="a"/>
    <w:uiPriority w:val="99"/>
    <w:rsid w:val="00DE646F"/>
    <w:pPr>
      <w:widowControl w:val="0"/>
      <w:tabs>
        <w:tab w:val="right" w:pos="7710"/>
        <w:tab w:val="right" w:pos="11514"/>
      </w:tabs>
      <w:autoSpaceDE w:val="0"/>
      <w:autoSpaceDN w:val="0"/>
      <w:adjustRightInd w:val="0"/>
      <w:spacing w:after="0" w:line="257" w:lineRule="auto"/>
      <w:ind w:firstLine="283"/>
      <w:jc w:val="both"/>
      <w:textAlignment w:val="center"/>
    </w:pPr>
    <w:rPr>
      <w:rFonts w:ascii="Pragmatica-Book" w:hAnsi="Pragmatica-Book" w:cs="Pragmatica-Book"/>
      <w:color w:val="000000"/>
      <w:w w:val="90"/>
      <w:sz w:val="18"/>
      <w:szCs w:val="18"/>
      <w:lang w:val="uk-UA" w:eastAsia="uk-UA"/>
    </w:rPr>
  </w:style>
  <w:style w:type="paragraph" w:customStyle="1" w:styleId="Ch60">
    <w:name w:val="Заголовок Додатка (Ch_6 Міністерства)"/>
    <w:basedOn w:val="a"/>
    <w:uiPriority w:val="99"/>
    <w:rsid w:val="00DE646F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 w:line="257" w:lineRule="auto"/>
      <w:jc w:val="center"/>
      <w:textAlignment w:val="center"/>
    </w:pPr>
    <w:rPr>
      <w:rFonts w:ascii="Pragmatica-Bold" w:hAnsi="Pragmatica-Bold" w:cs="Pragmatica-Bold"/>
      <w:b/>
      <w:bCs/>
      <w:color w:val="000000"/>
      <w:w w:val="90"/>
      <w:sz w:val="19"/>
      <w:szCs w:val="19"/>
      <w:lang w:val="uk-UA" w:eastAsia="uk-UA"/>
    </w:rPr>
  </w:style>
  <w:style w:type="paragraph" w:customStyle="1" w:styleId="StrokeCh6">
    <w:name w:val="Stroke (Ch_6 Міністерства)"/>
    <w:basedOn w:val="a"/>
    <w:uiPriority w:val="99"/>
    <w:rsid w:val="00DE646F"/>
    <w:pPr>
      <w:widowControl w:val="0"/>
      <w:tabs>
        <w:tab w:val="right" w:pos="7710"/>
      </w:tabs>
      <w:autoSpaceDE w:val="0"/>
      <w:autoSpaceDN w:val="0"/>
      <w:adjustRightInd w:val="0"/>
      <w:spacing w:before="17" w:after="0" w:line="257" w:lineRule="auto"/>
      <w:jc w:val="center"/>
      <w:textAlignment w:val="center"/>
    </w:pPr>
    <w:rPr>
      <w:rFonts w:ascii="Pragmatica-Book" w:hAnsi="Pragmatica-Book" w:cs="Pragmatica-Book"/>
      <w:color w:val="000000"/>
      <w:w w:val="90"/>
      <w:sz w:val="14"/>
      <w:szCs w:val="14"/>
      <w:lang w:val="uk-UA" w:eastAsia="uk-UA"/>
    </w:rPr>
  </w:style>
  <w:style w:type="paragraph" w:customStyle="1" w:styleId="Ch61">
    <w:name w:val="Додаток № (Ch_6 Міністерства)"/>
    <w:basedOn w:val="a"/>
    <w:uiPriority w:val="99"/>
    <w:rsid w:val="00DE646F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397" w:after="0" w:line="257" w:lineRule="auto"/>
      <w:ind w:left="3969"/>
      <w:textAlignment w:val="center"/>
    </w:pPr>
    <w:rPr>
      <w:rFonts w:ascii="Pragmatica-Book" w:hAnsi="Pragmatica-Book" w:cs="Pragmatica-Book"/>
      <w:color w:val="000000"/>
      <w:w w:val="90"/>
      <w:sz w:val="17"/>
      <w:szCs w:val="17"/>
      <w:lang w:val="uk-UA" w:eastAsia="uk-UA"/>
    </w:rPr>
  </w:style>
  <w:style w:type="paragraph" w:customStyle="1" w:styleId="Ch62">
    <w:name w:val="Основной текст (без абзаца) (Ch_6 Міністерства)"/>
    <w:basedOn w:val="Ch6"/>
    <w:uiPriority w:val="99"/>
    <w:rsid w:val="00DE646F"/>
    <w:pPr>
      <w:tabs>
        <w:tab w:val="right" w:leader="underscore" w:pos="7710"/>
        <w:tab w:val="right" w:leader="underscore" w:pos="11514"/>
      </w:tabs>
      <w:ind w:firstLine="0"/>
    </w:pPr>
  </w:style>
  <w:style w:type="character" w:customStyle="1" w:styleId="Bold">
    <w:name w:val="Bold"/>
    <w:uiPriority w:val="99"/>
    <w:rsid w:val="00DE646F"/>
    <w:rPr>
      <w:b/>
      <w:u w:val="none"/>
      <w:vertAlign w:val="baseli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46F"/>
    <w:pPr>
      <w:spacing w:after="160" w:line="259" w:lineRule="auto"/>
    </w:pPr>
    <w:rPr>
      <w:rFonts w:ascii="Calibri" w:hAnsi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6">
    <w:name w:val="Основной текст (Ch_6 Міністерства)"/>
    <w:basedOn w:val="a"/>
    <w:uiPriority w:val="99"/>
    <w:rsid w:val="00DE646F"/>
    <w:pPr>
      <w:widowControl w:val="0"/>
      <w:tabs>
        <w:tab w:val="right" w:pos="7710"/>
        <w:tab w:val="right" w:pos="11514"/>
      </w:tabs>
      <w:autoSpaceDE w:val="0"/>
      <w:autoSpaceDN w:val="0"/>
      <w:adjustRightInd w:val="0"/>
      <w:spacing w:after="0" w:line="257" w:lineRule="auto"/>
      <w:ind w:firstLine="283"/>
      <w:jc w:val="both"/>
      <w:textAlignment w:val="center"/>
    </w:pPr>
    <w:rPr>
      <w:rFonts w:ascii="Pragmatica-Book" w:hAnsi="Pragmatica-Book" w:cs="Pragmatica-Book"/>
      <w:color w:val="000000"/>
      <w:w w:val="90"/>
      <w:sz w:val="18"/>
      <w:szCs w:val="18"/>
      <w:lang w:val="uk-UA" w:eastAsia="uk-UA"/>
    </w:rPr>
  </w:style>
  <w:style w:type="paragraph" w:customStyle="1" w:styleId="Ch60">
    <w:name w:val="Заголовок Додатка (Ch_6 Міністерства)"/>
    <w:basedOn w:val="a"/>
    <w:uiPriority w:val="99"/>
    <w:rsid w:val="00DE646F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 w:line="257" w:lineRule="auto"/>
      <w:jc w:val="center"/>
      <w:textAlignment w:val="center"/>
    </w:pPr>
    <w:rPr>
      <w:rFonts w:ascii="Pragmatica-Bold" w:hAnsi="Pragmatica-Bold" w:cs="Pragmatica-Bold"/>
      <w:b/>
      <w:bCs/>
      <w:color w:val="000000"/>
      <w:w w:val="90"/>
      <w:sz w:val="19"/>
      <w:szCs w:val="19"/>
      <w:lang w:val="uk-UA" w:eastAsia="uk-UA"/>
    </w:rPr>
  </w:style>
  <w:style w:type="paragraph" w:customStyle="1" w:styleId="StrokeCh6">
    <w:name w:val="Stroke (Ch_6 Міністерства)"/>
    <w:basedOn w:val="a"/>
    <w:uiPriority w:val="99"/>
    <w:rsid w:val="00DE646F"/>
    <w:pPr>
      <w:widowControl w:val="0"/>
      <w:tabs>
        <w:tab w:val="right" w:pos="7710"/>
      </w:tabs>
      <w:autoSpaceDE w:val="0"/>
      <w:autoSpaceDN w:val="0"/>
      <w:adjustRightInd w:val="0"/>
      <w:spacing w:before="17" w:after="0" w:line="257" w:lineRule="auto"/>
      <w:jc w:val="center"/>
      <w:textAlignment w:val="center"/>
    </w:pPr>
    <w:rPr>
      <w:rFonts w:ascii="Pragmatica-Book" w:hAnsi="Pragmatica-Book" w:cs="Pragmatica-Book"/>
      <w:color w:val="000000"/>
      <w:w w:val="90"/>
      <w:sz w:val="14"/>
      <w:szCs w:val="14"/>
      <w:lang w:val="uk-UA" w:eastAsia="uk-UA"/>
    </w:rPr>
  </w:style>
  <w:style w:type="paragraph" w:customStyle="1" w:styleId="Ch61">
    <w:name w:val="Додаток № (Ch_6 Міністерства)"/>
    <w:basedOn w:val="a"/>
    <w:uiPriority w:val="99"/>
    <w:rsid w:val="00DE646F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397" w:after="0" w:line="257" w:lineRule="auto"/>
      <w:ind w:left="3969"/>
      <w:textAlignment w:val="center"/>
    </w:pPr>
    <w:rPr>
      <w:rFonts w:ascii="Pragmatica-Book" w:hAnsi="Pragmatica-Book" w:cs="Pragmatica-Book"/>
      <w:color w:val="000000"/>
      <w:w w:val="90"/>
      <w:sz w:val="17"/>
      <w:szCs w:val="17"/>
      <w:lang w:val="uk-UA" w:eastAsia="uk-UA"/>
    </w:rPr>
  </w:style>
  <w:style w:type="paragraph" w:customStyle="1" w:styleId="Ch62">
    <w:name w:val="Основной текст (без абзаца) (Ch_6 Міністерства)"/>
    <w:basedOn w:val="Ch6"/>
    <w:uiPriority w:val="99"/>
    <w:rsid w:val="00DE646F"/>
    <w:pPr>
      <w:tabs>
        <w:tab w:val="right" w:leader="underscore" w:pos="7710"/>
        <w:tab w:val="right" w:leader="underscore" w:pos="11514"/>
      </w:tabs>
      <w:ind w:firstLine="0"/>
    </w:pPr>
  </w:style>
  <w:style w:type="character" w:customStyle="1" w:styleId="Bold">
    <w:name w:val="Bold"/>
    <w:uiPriority w:val="99"/>
    <w:rsid w:val="00DE646F"/>
    <w:rPr>
      <w:b/>
      <w:u w:val="none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html:file://C:\Users\&#1040;&#1076;&#1084;&#1080;&#1085;\Desktop\21.04.2021%20&#8470;%20169_6-21%20&#1055;&#1088;&#1086;%20&#1079;&#1072;&#1090;&#1074;&#1077;&#1088;&#1076;&#1078;&#1077;&#1085;&#1085;&#1103;%20&#1092;&#1086;&#1088;&#1084;&#1080;%20&#1079;&#1072;&#1103;&#1074;&#1080;%20&#1090;&#1072;%20&#1092;&#1086;&#1088;&#1084;%20&#1088;&#1086;&#1079;&#1088;&#1072;&#1093;&#1091;&#1085;&#1082;&#1110;&#1074;%20&#1090;&#1072;&#1088;&#1080;&#1092;&#1110;&#1074;%20&#1085;&#1072;%20&#1087;&#1086;&#1089;&#1083;&#1091;&#1075;&#1080;%20&#1079;%20&#1087;&#1086;&#1074;&#1086;&#1076;&#1078;&#1077;&#1085;&#1085;&#1103;%20&#1079;%20&#1087;&#1086;&#1073;&#1091;&#1090;&#1086;&#1074;&#1080;&#1084;&#1080;%20&#1074;&#1110;&#1076;&#1093;&#1086;&#1076;&#1072;&#1084;&#1080;.mhtml!https://zakon.rada.gov.ua/laws/show/254%D0%BA/96-%D0%B2%D1%80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kp.jek@ukr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43</Pages>
  <Words>22029</Words>
  <Characters>12557</Characters>
  <Application>Microsoft Office Word</Application>
  <DocSecurity>0</DocSecurity>
  <Lines>104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34517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2023-05-16T07:34:00Z</dcterms:created>
  <dcterms:modified xsi:type="dcterms:W3CDTF">2023-05-16T07:34:00Z</dcterms:modified>
</cp:coreProperties>
</file>